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81" w:rsidRPr="0077589A" w:rsidRDefault="00CA7781" w:rsidP="0077589A">
      <w:pPr>
        <w:rPr>
          <w:b/>
          <w:bCs/>
          <w:sz w:val="28"/>
          <w:szCs w:val="28"/>
        </w:rPr>
      </w:pPr>
    </w:p>
    <w:p w:rsidR="00CA7781" w:rsidRPr="0077589A" w:rsidRDefault="00CA7781" w:rsidP="00CA778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9A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CA7781" w:rsidRPr="0077589A" w:rsidRDefault="00CA7781" w:rsidP="00CA7781">
      <w:pPr>
        <w:framePr w:w="9742" w:wrap="notBeside" w:vAnchor="text" w:hAnchor="page" w:x="1359" w:y="177"/>
        <w:rPr>
          <w:sz w:val="28"/>
          <w:szCs w:val="28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3"/>
        <w:gridCol w:w="3009"/>
        <w:gridCol w:w="3007"/>
      </w:tblGrid>
      <w:tr w:rsidR="00CA7781" w:rsidRPr="0077589A" w:rsidTr="0077589A">
        <w:trPr>
          <w:trHeight w:hRule="exact" w:val="1286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7589A" w:rsidRDefault="00CA7781" w:rsidP="00992111">
            <w:pPr>
              <w:pStyle w:val="22"/>
              <w:shd w:val="clear" w:color="auto" w:fill="auto"/>
              <w:spacing w:line="274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"/>
                <w:color w:val="000000"/>
                <w:sz w:val="28"/>
                <w:szCs w:val="28"/>
              </w:rPr>
              <w:t>Рассмотрено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74" w:lineRule="exact"/>
              <w:jc w:val="lef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на заседании МО учителей гуманитарного цикла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74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Руководитель МО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74" w:lineRule="exact"/>
              <w:jc w:val="lef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"/>
                <w:color w:val="000000"/>
                <w:sz w:val="28"/>
                <w:szCs w:val="28"/>
              </w:rPr>
              <w:t>Согласовано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Замдиректора по УВР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ФИО Тарасова О.А.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Style w:val="212pt0"/>
                <w:color w:val="000000"/>
                <w:sz w:val="28"/>
                <w:szCs w:val="28"/>
              </w:rPr>
            </w:pP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right="280"/>
              <w:rPr>
                <w:rFonts w:cs="Times New Roman"/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"/>
                <w:color w:val="000000"/>
                <w:sz w:val="28"/>
                <w:szCs w:val="28"/>
              </w:rPr>
              <w:t>Утверждено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/>
                <w:sz w:val="28"/>
                <w:szCs w:val="28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Директор МКОУ СОШ № 10</w:t>
            </w:r>
          </w:p>
          <w:p w:rsidR="00CA7781" w:rsidRPr="0077589A" w:rsidRDefault="00CA7781" w:rsidP="00992111">
            <w:pPr>
              <w:pStyle w:val="22"/>
              <w:shd w:val="clear" w:color="auto" w:fill="auto"/>
              <w:spacing w:line="269" w:lineRule="exact"/>
              <w:ind w:left="960" w:hanging="960"/>
              <w:jc w:val="lef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Калугина М.Е.</w:t>
            </w:r>
          </w:p>
        </w:tc>
      </w:tr>
      <w:tr w:rsidR="00CA7781" w:rsidRPr="0077589A" w:rsidTr="00992111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7781" w:rsidRPr="0077589A" w:rsidRDefault="00CA7781" w:rsidP="009921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781" w:rsidRPr="0077589A" w:rsidRDefault="00756269" w:rsidP="00992111">
            <w:pPr>
              <w:pStyle w:val="22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«</w:t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  <w:t>»</w:t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  <w:t>2021</w:t>
            </w:r>
            <w:r w:rsidR="00CA7781" w:rsidRPr="0077589A">
              <w:rPr>
                <w:rStyle w:val="212pt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781" w:rsidRPr="0077589A" w:rsidRDefault="00CA7781" w:rsidP="00992111">
            <w:pPr>
              <w:pStyle w:val="22"/>
              <w:shd w:val="clear" w:color="auto" w:fill="auto"/>
              <w:spacing w:line="266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Приказ №</w:t>
            </w:r>
          </w:p>
        </w:tc>
      </w:tr>
      <w:tr w:rsidR="00CA7781" w:rsidRPr="0077589A" w:rsidTr="00992111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781" w:rsidRPr="0077589A" w:rsidRDefault="00CA7781" w:rsidP="00992111">
            <w:pPr>
              <w:pStyle w:val="22"/>
              <w:shd w:val="clear" w:color="auto" w:fill="auto"/>
              <w:spacing w:line="266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Протокол №</w:t>
            </w:r>
          </w:p>
          <w:p w:rsidR="00CA7781" w:rsidRPr="0077589A" w:rsidRDefault="00756269" w:rsidP="00992111">
            <w:pPr>
              <w:pStyle w:val="22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«   »</w:t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  <w:t>08</w:t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  <w:t>2021</w:t>
            </w:r>
            <w:r w:rsidR="00CA7781" w:rsidRPr="0077589A">
              <w:rPr>
                <w:rStyle w:val="212pt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781" w:rsidRPr="0077589A" w:rsidRDefault="00CA7781" w:rsidP="009921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781" w:rsidRPr="0077589A" w:rsidRDefault="00756269" w:rsidP="00992111">
            <w:pPr>
              <w:pStyle w:val="22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rFonts w:cs="Times New Roman"/>
                <w:color w:val="000000"/>
              </w:rPr>
            </w:pPr>
            <w:r w:rsidRPr="0077589A">
              <w:rPr>
                <w:rStyle w:val="212pt0"/>
                <w:color w:val="000000"/>
                <w:sz w:val="28"/>
                <w:szCs w:val="28"/>
              </w:rPr>
              <w:t>«    »</w:t>
            </w:r>
            <w:r w:rsidRPr="0077589A">
              <w:rPr>
                <w:rStyle w:val="212pt0"/>
                <w:color w:val="000000"/>
                <w:sz w:val="28"/>
                <w:szCs w:val="28"/>
              </w:rPr>
              <w:tab/>
              <w:t>09.  2021</w:t>
            </w:r>
            <w:r w:rsidR="00CA7781" w:rsidRPr="0077589A">
              <w:rPr>
                <w:rStyle w:val="212pt0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A7781" w:rsidRPr="0077589A" w:rsidRDefault="00CA7781" w:rsidP="00CA7781">
      <w:pPr>
        <w:spacing w:after="280" w:line="266" w:lineRule="exact"/>
        <w:ind w:left="5140"/>
        <w:rPr>
          <w:sz w:val="28"/>
          <w:szCs w:val="28"/>
        </w:rPr>
      </w:pPr>
    </w:p>
    <w:p w:rsidR="00CA7781" w:rsidRPr="0077589A" w:rsidRDefault="00CA7781" w:rsidP="00CA7781">
      <w:pPr>
        <w:tabs>
          <w:tab w:val="left" w:pos="5955"/>
        </w:tabs>
        <w:rPr>
          <w:b/>
          <w:sz w:val="28"/>
          <w:szCs w:val="28"/>
        </w:rPr>
      </w:pPr>
    </w:p>
    <w:p w:rsidR="00CA7781" w:rsidRPr="0077589A" w:rsidRDefault="00CA7781" w:rsidP="00CA7781">
      <w:pPr>
        <w:tabs>
          <w:tab w:val="left" w:pos="5955"/>
        </w:tabs>
        <w:spacing w:line="360" w:lineRule="auto"/>
        <w:rPr>
          <w:b/>
          <w:sz w:val="28"/>
          <w:szCs w:val="28"/>
        </w:rPr>
      </w:pPr>
    </w:p>
    <w:p w:rsidR="00CA7781" w:rsidRPr="0077589A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77589A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3C5E91" w:rsidRPr="0077589A" w:rsidRDefault="003C5E9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CA7781" w:rsidRPr="0077589A" w:rsidRDefault="00CA7781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77589A">
        <w:rPr>
          <w:b/>
          <w:color w:val="000000"/>
          <w:sz w:val="28"/>
          <w:szCs w:val="28"/>
          <w:lang w:bidi="ru-RU"/>
        </w:rPr>
        <w:t xml:space="preserve">по предмету «  </w:t>
      </w:r>
      <w:r w:rsidR="003C5E91" w:rsidRPr="0077589A">
        <w:rPr>
          <w:rFonts w:eastAsia="Calibri"/>
          <w:b/>
          <w:sz w:val="28"/>
          <w:szCs w:val="28"/>
          <w:lang w:eastAsia="en-US"/>
        </w:rPr>
        <w:t>Р</w:t>
      </w:r>
      <w:r w:rsidRPr="0077589A">
        <w:rPr>
          <w:rFonts w:eastAsia="Calibri"/>
          <w:b/>
          <w:sz w:val="28"/>
          <w:szCs w:val="28"/>
          <w:lang w:eastAsia="en-US"/>
        </w:rPr>
        <w:t>одно</w:t>
      </w:r>
      <w:proofErr w:type="gramStart"/>
      <w:r w:rsidRPr="0077589A">
        <w:rPr>
          <w:rFonts w:eastAsia="Calibri"/>
          <w:b/>
          <w:sz w:val="28"/>
          <w:szCs w:val="28"/>
          <w:lang w:eastAsia="en-US"/>
        </w:rPr>
        <w:t>й</w:t>
      </w:r>
      <w:r w:rsidR="003C5E91" w:rsidRPr="0077589A">
        <w:rPr>
          <w:rFonts w:eastAsia="Calibri"/>
          <w:b/>
          <w:sz w:val="28"/>
          <w:szCs w:val="28"/>
          <w:lang w:eastAsia="en-US"/>
        </w:rPr>
        <w:t>(</w:t>
      </w:r>
      <w:proofErr w:type="gramEnd"/>
      <w:r w:rsidR="003C5E91" w:rsidRPr="0077589A">
        <w:rPr>
          <w:rFonts w:eastAsia="Calibri"/>
          <w:b/>
          <w:sz w:val="28"/>
          <w:szCs w:val="28"/>
          <w:lang w:eastAsia="en-US"/>
        </w:rPr>
        <w:t>русский)</w:t>
      </w:r>
      <w:r w:rsidRPr="0077589A">
        <w:rPr>
          <w:rFonts w:eastAsia="Calibri"/>
          <w:b/>
          <w:sz w:val="28"/>
          <w:szCs w:val="28"/>
          <w:lang w:eastAsia="en-US"/>
        </w:rPr>
        <w:t xml:space="preserve"> язык</w:t>
      </w:r>
      <w:r w:rsidRPr="0077589A">
        <w:rPr>
          <w:b/>
          <w:color w:val="000000"/>
          <w:sz w:val="28"/>
          <w:szCs w:val="28"/>
          <w:lang w:bidi="ru-RU"/>
        </w:rPr>
        <w:t xml:space="preserve">  »</w:t>
      </w:r>
    </w:p>
    <w:p w:rsidR="00CA7781" w:rsidRPr="0077589A" w:rsidRDefault="00C05C06" w:rsidP="00CA7781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77589A">
        <w:rPr>
          <w:b/>
          <w:color w:val="000000"/>
          <w:sz w:val="28"/>
          <w:szCs w:val="28"/>
          <w:lang w:bidi="ru-RU"/>
        </w:rPr>
        <w:t xml:space="preserve"> 7</w:t>
      </w:r>
      <w:r w:rsidR="00CA7781" w:rsidRPr="0077589A">
        <w:rPr>
          <w:b/>
          <w:color w:val="000000"/>
          <w:sz w:val="28"/>
          <w:szCs w:val="28"/>
          <w:lang w:bidi="ru-RU"/>
        </w:rPr>
        <w:t xml:space="preserve"> класс</w:t>
      </w:r>
    </w:p>
    <w:p w:rsidR="00CA7781" w:rsidRPr="0077589A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77589A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CA7781" w:rsidRPr="0077589A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77589A">
        <w:rPr>
          <w:b/>
          <w:color w:val="000000"/>
          <w:sz w:val="28"/>
          <w:szCs w:val="28"/>
          <w:lang w:bidi="ru-RU"/>
        </w:rPr>
        <w:t>Количество часов всего</w:t>
      </w:r>
      <w:r w:rsidRPr="0077589A">
        <w:rPr>
          <w:color w:val="000000"/>
          <w:sz w:val="28"/>
          <w:szCs w:val="28"/>
          <w:lang w:bidi="ru-RU"/>
        </w:rPr>
        <w:t>: 17 часов, в неделю – 1 час</w:t>
      </w:r>
    </w:p>
    <w:p w:rsidR="00CA7781" w:rsidRPr="0077589A" w:rsidRDefault="00CA7781" w:rsidP="00CA7781">
      <w:pPr>
        <w:spacing w:line="360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77589A">
        <w:rPr>
          <w:b/>
          <w:color w:val="000000"/>
          <w:sz w:val="28"/>
          <w:szCs w:val="28"/>
          <w:lang w:bidi="ru-RU"/>
        </w:rPr>
        <w:t>Рабочую программу составила</w:t>
      </w:r>
      <w:r w:rsidRPr="0077589A">
        <w:rPr>
          <w:color w:val="000000"/>
          <w:sz w:val="28"/>
          <w:szCs w:val="28"/>
          <w:lang w:bidi="ru-RU"/>
        </w:rPr>
        <w:t xml:space="preserve"> Хожаева Лариса Николаевна,</w:t>
      </w:r>
    </w:p>
    <w:p w:rsidR="00CA7781" w:rsidRPr="0077589A" w:rsidRDefault="00CA7781" w:rsidP="00CA7781">
      <w:pPr>
        <w:spacing w:line="360" w:lineRule="auto"/>
        <w:jc w:val="center"/>
        <w:rPr>
          <w:color w:val="000000"/>
          <w:sz w:val="28"/>
          <w:szCs w:val="28"/>
          <w:lang w:bidi="ru-RU"/>
        </w:rPr>
      </w:pPr>
      <w:r w:rsidRPr="0077589A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rPr>
          <w:color w:val="000000"/>
          <w:sz w:val="28"/>
          <w:szCs w:val="28"/>
        </w:rPr>
      </w:pPr>
    </w:p>
    <w:p w:rsidR="00CA7781" w:rsidRPr="0077589A" w:rsidRDefault="00CA7781" w:rsidP="00CA7781">
      <w:pPr>
        <w:spacing w:line="360" w:lineRule="auto"/>
        <w:contextualSpacing/>
        <w:rPr>
          <w:color w:val="000000"/>
          <w:sz w:val="28"/>
          <w:szCs w:val="28"/>
        </w:rPr>
      </w:pPr>
    </w:p>
    <w:p w:rsidR="00CA7781" w:rsidRPr="0077589A" w:rsidRDefault="00756269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77589A">
        <w:rPr>
          <w:color w:val="000000"/>
          <w:sz w:val="28"/>
          <w:szCs w:val="28"/>
        </w:rPr>
        <w:t>2021-2022</w:t>
      </w:r>
      <w:r w:rsidR="00CA7781" w:rsidRPr="0077589A">
        <w:rPr>
          <w:color w:val="000000"/>
          <w:sz w:val="28"/>
          <w:szCs w:val="28"/>
        </w:rPr>
        <w:t xml:space="preserve"> учебный год</w:t>
      </w:r>
    </w:p>
    <w:p w:rsidR="00CA7781" w:rsidRPr="0077589A" w:rsidRDefault="00CA7781" w:rsidP="00CA7781">
      <w:pPr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77589A">
        <w:rPr>
          <w:color w:val="000000"/>
          <w:sz w:val="28"/>
          <w:szCs w:val="28"/>
        </w:rPr>
        <w:t>С. Покровское</w:t>
      </w:r>
    </w:p>
    <w:p w:rsidR="00CA7781" w:rsidRPr="0077589A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77589A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77589A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77589A" w:rsidRDefault="00CA7781" w:rsidP="007F1501">
      <w:pPr>
        <w:jc w:val="center"/>
        <w:rPr>
          <w:b/>
          <w:bCs/>
          <w:sz w:val="28"/>
          <w:szCs w:val="28"/>
        </w:rPr>
      </w:pPr>
    </w:p>
    <w:p w:rsidR="00CA7781" w:rsidRPr="0077589A" w:rsidRDefault="00CA7781" w:rsidP="003870BC">
      <w:pPr>
        <w:rPr>
          <w:b/>
          <w:bCs/>
          <w:sz w:val="28"/>
          <w:szCs w:val="28"/>
        </w:rPr>
      </w:pPr>
    </w:p>
    <w:p w:rsidR="007F1501" w:rsidRPr="0077589A" w:rsidRDefault="007F1501" w:rsidP="007F1501">
      <w:pPr>
        <w:jc w:val="center"/>
        <w:rPr>
          <w:b/>
          <w:bCs/>
          <w:sz w:val="28"/>
          <w:szCs w:val="28"/>
        </w:rPr>
      </w:pPr>
      <w:r w:rsidRPr="0077589A">
        <w:rPr>
          <w:b/>
          <w:bCs/>
          <w:sz w:val="28"/>
          <w:szCs w:val="28"/>
        </w:rPr>
        <w:t>Пояснительная записка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-.</w:t>
      </w:r>
      <w:r w:rsidRPr="0077589A">
        <w:rPr>
          <w:iCs/>
          <w:color w:val="000000" w:themeColor="text1"/>
          <w:sz w:val="28"/>
          <w:szCs w:val="28"/>
        </w:rPr>
        <w:t>Концепции  преподавания русского языка и литературы в Российской Федерации</w:t>
      </w:r>
      <w:r w:rsidRPr="0077589A">
        <w:rPr>
          <w:color w:val="000000" w:themeColor="text1"/>
          <w:sz w:val="28"/>
          <w:szCs w:val="28"/>
        </w:rPr>
        <w:t>, утвержденной  распоряжением Правительства Российской Федерации от 9 апреля 2016 г. № 637-р.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Федерального  государственного  образовательного стандарта  основного общего образования (приказ Министерства образования и науки Российской</w:t>
      </w:r>
      <w:r w:rsidRPr="0077589A">
        <w:rPr>
          <w:color w:val="000000" w:themeColor="text1"/>
          <w:sz w:val="28"/>
          <w:szCs w:val="28"/>
        </w:rPr>
        <w:br/>
        <w:t>Федерации от 17 декабря 2010 года № 1897 «Об утверждении федерального</w:t>
      </w:r>
      <w:r w:rsidRPr="0077589A">
        <w:rPr>
          <w:color w:val="000000" w:themeColor="text1"/>
          <w:sz w:val="28"/>
          <w:szCs w:val="28"/>
        </w:rPr>
        <w:br/>
        <w:t>государственного образовательного стандарта основного общего</w:t>
      </w:r>
      <w:r w:rsidRPr="0077589A">
        <w:rPr>
          <w:color w:val="000000" w:themeColor="text1"/>
          <w:sz w:val="28"/>
          <w:szCs w:val="28"/>
        </w:rPr>
        <w:br/>
        <w:t>образования») (далее – ФГОС ООО)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iCs/>
          <w:color w:val="000000" w:themeColor="text1"/>
          <w:sz w:val="28"/>
          <w:szCs w:val="28"/>
        </w:rPr>
        <w:t xml:space="preserve">-Примерной программы  по учебному предмету «Русский язык» для образовательных организаций, реализующих программы основного общего образования </w:t>
      </w:r>
      <w:r w:rsidRPr="0077589A">
        <w:rPr>
          <w:color w:val="000000" w:themeColor="text1"/>
          <w:sz w:val="28"/>
          <w:szCs w:val="28"/>
        </w:rPr>
        <w:t>(</w:t>
      </w:r>
      <w:proofErr w:type="gramStart"/>
      <w:r w:rsidRPr="0077589A">
        <w:rPr>
          <w:color w:val="000000" w:themeColor="text1"/>
          <w:sz w:val="28"/>
          <w:szCs w:val="28"/>
        </w:rPr>
        <w:t>одобрена</w:t>
      </w:r>
      <w:proofErr w:type="gramEnd"/>
      <w:r w:rsidRPr="0077589A">
        <w:rPr>
          <w:color w:val="000000" w:themeColor="text1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31 января 2018 года №2/18) 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–– Закона Российской Федерации от 25 октября 1991 г. № 1807-1</w:t>
      </w:r>
      <w:r w:rsidRPr="0077589A">
        <w:rPr>
          <w:color w:val="000000" w:themeColor="text1"/>
          <w:sz w:val="28"/>
          <w:szCs w:val="28"/>
        </w:rPr>
        <w:br/>
        <w:t>«О языках народов Российской Федерации» (в редакции от 12 марта 2014 г.);</w:t>
      </w:r>
      <w:r w:rsidRPr="0077589A">
        <w:rPr>
          <w:color w:val="000000" w:themeColor="text1"/>
          <w:sz w:val="28"/>
          <w:szCs w:val="28"/>
        </w:rPr>
        <w:br/>
        <w:t xml:space="preserve">- Федерального закона от 29.12.2012 г № 273 «Об образовании в Российской Федерации». 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 xml:space="preserve">-  Письма Министерства образования и науки РФ «О рабочих программах учебных предметов» № 08-1786 от 28 октября 2015 г. 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Методических рекомендаций  для руководящих и педагогических работников  образовательных организаций  Ставропольскоо края по организации образовательной деятельности  в 2021-2022 учебном году</w:t>
      </w:r>
      <w:r w:rsidRPr="0077589A">
        <w:rPr>
          <w:bCs/>
          <w:color w:val="000000" w:themeColor="text1"/>
          <w:sz w:val="28"/>
          <w:szCs w:val="28"/>
        </w:rPr>
        <w:br/>
        <w:t>-</w:t>
      </w:r>
      <w:r w:rsidRPr="0077589A">
        <w:rPr>
          <w:color w:val="000000" w:themeColor="text1"/>
          <w:sz w:val="28"/>
          <w:szCs w:val="28"/>
        </w:rPr>
        <w:t xml:space="preserve"> федерального перечня учебников, утвержденным приказом Министерства просвещения Российской Федерации от 20 мая 2020 года № 254 «Об утверждении федерального перечня учебников</w:t>
      </w:r>
      <w:proofErr w:type="gramStart"/>
      <w:r w:rsidRPr="0077589A">
        <w:rPr>
          <w:color w:val="000000" w:themeColor="text1"/>
          <w:sz w:val="28"/>
          <w:szCs w:val="28"/>
        </w:rPr>
        <w:t>,д</w:t>
      </w:r>
      <w:proofErr w:type="gramEnd"/>
      <w:r w:rsidRPr="0077589A">
        <w:rPr>
          <w:color w:val="000000" w:themeColor="text1"/>
          <w:sz w:val="28"/>
          <w:szCs w:val="28"/>
        </w:rPr>
        <w:t xml:space="preserve">опущенных к использованию при реализации имеющих государственнуюаккредитацию образовательных программ начального общего, основногообщего, среднего общего образования организациями, осуществляющими образовательную деятельность», а также </w:t>
      </w:r>
      <w:proofErr w:type="gramStart"/>
      <w:r w:rsidRPr="0077589A">
        <w:rPr>
          <w:color w:val="000000" w:themeColor="text1"/>
          <w:sz w:val="28"/>
          <w:szCs w:val="28"/>
        </w:rPr>
        <w:t xml:space="preserve">приказом Министерства 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 Российской Федерации от 20 мая 2020 г. № 254». </w:t>
      </w:r>
      <w:proofErr w:type="gramEnd"/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Основной образовательной программы основного общего образования МКОУ СОШ №10.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Учебного плана МКОУ СОШ № 10  на   2021 – 2022 учебный год.</w:t>
      </w:r>
    </w:p>
    <w:p w:rsidR="00756269" w:rsidRPr="0077589A" w:rsidRDefault="00756269" w:rsidP="00756269">
      <w:pPr>
        <w:jc w:val="both"/>
        <w:rPr>
          <w:color w:val="000000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- Годового календарного графика МКОУ СОШ № 10 на 2021 – 2022 учебный год.</w:t>
      </w:r>
      <w:proofErr w:type="gramStart"/>
      <w:r w:rsidRPr="0077589A">
        <w:rPr>
          <w:sz w:val="28"/>
          <w:szCs w:val="28"/>
        </w:rPr>
        <w:t xml:space="preserve"> </w:t>
      </w:r>
      <w:r w:rsidRPr="0077589A">
        <w:rPr>
          <w:rStyle w:val="fontstyle01"/>
          <w:sz w:val="28"/>
          <w:szCs w:val="28"/>
        </w:rPr>
        <w:t>.</w:t>
      </w:r>
      <w:proofErr w:type="gramEnd"/>
      <w:r w:rsidRPr="0077589A">
        <w:rPr>
          <w:rStyle w:val="fontstyle01"/>
          <w:sz w:val="28"/>
          <w:szCs w:val="28"/>
        </w:rPr>
        <w:t xml:space="preserve"> </w:t>
      </w:r>
    </w:p>
    <w:p w:rsidR="00756269" w:rsidRPr="0077589A" w:rsidRDefault="00756269" w:rsidP="00756269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 xml:space="preserve">-Для реализации программы используется учебник </w:t>
      </w:r>
      <w:r w:rsidRPr="0077589A">
        <w:rPr>
          <w:rStyle w:val="fontstyle01"/>
          <w:sz w:val="28"/>
          <w:szCs w:val="28"/>
        </w:rPr>
        <w:t>Русский родной язык: 5 класс: учебное пособие для общеобразовательных</w:t>
      </w:r>
      <w:r w:rsidRPr="0077589A">
        <w:rPr>
          <w:color w:val="000000"/>
          <w:sz w:val="28"/>
          <w:szCs w:val="28"/>
        </w:rPr>
        <w:t xml:space="preserve">  </w:t>
      </w:r>
      <w:r w:rsidRPr="0077589A">
        <w:rPr>
          <w:rStyle w:val="fontstyle01"/>
          <w:sz w:val="28"/>
          <w:szCs w:val="28"/>
        </w:rPr>
        <w:t>организаций / [О. М. Александрова, О. В. Загоровская, С.И. Богданов и др.]. — М.:</w:t>
      </w:r>
      <w:r w:rsidRPr="0077589A">
        <w:rPr>
          <w:color w:val="000000"/>
          <w:sz w:val="28"/>
          <w:szCs w:val="28"/>
        </w:rPr>
        <w:t xml:space="preserve"> </w:t>
      </w:r>
      <w:r w:rsidRPr="0077589A">
        <w:rPr>
          <w:rStyle w:val="fontstyle01"/>
          <w:sz w:val="28"/>
          <w:szCs w:val="28"/>
        </w:rPr>
        <w:t>Просвещение, 2020.</w:t>
      </w:r>
      <w:r w:rsidRPr="0077589A">
        <w:rPr>
          <w:color w:val="000000"/>
          <w:sz w:val="28"/>
          <w:szCs w:val="28"/>
        </w:rPr>
        <w:br/>
      </w:r>
      <w:r w:rsidRPr="0077589A">
        <w:rPr>
          <w:rStyle w:val="fontstyle01"/>
          <w:sz w:val="28"/>
          <w:szCs w:val="28"/>
        </w:rPr>
        <w:t>-. Примерной рабочей программа по учебному предмету «Русский родной язык»</w:t>
      </w:r>
      <w:r w:rsidRPr="0077589A">
        <w:rPr>
          <w:color w:val="000000"/>
          <w:sz w:val="28"/>
          <w:szCs w:val="28"/>
        </w:rPr>
        <w:t xml:space="preserve"> </w:t>
      </w:r>
      <w:r w:rsidRPr="0077589A">
        <w:rPr>
          <w:rStyle w:val="fontstyle01"/>
          <w:sz w:val="28"/>
          <w:szCs w:val="28"/>
        </w:rPr>
        <w:t>для образовательных организаций, реализующих программы основного общего</w:t>
      </w:r>
      <w:r w:rsidRPr="0077589A">
        <w:rPr>
          <w:color w:val="000000"/>
          <w:sz w:val="28"/>
          <w:szCs w:val="28"/>
        </w:rPr>
        <w:br/>
      </w:r>
      <w:r w:rsidRPr="0077589A">
        <w:rPr>
          <w:rStyle w:val="fontstyle01"/>
          <w:sz w:val="28"/>
          <w:szCs w:val="28"/>
        </w:rPr>
        <w:t>образования..</w:t>
      </w:r>
      <w:r w:rsidRPr="0077589A">
        <w:rPr>
          <w:color w:val="000000"/>
          <w:sz w:val="28"/>
          <w:szCs w:val="28"/>
        </w:rPr>
        <w:br/>
      </w:r>
      <w:r w:rsidR="00C05C06" w:rsidRPr="0077589A">
        <w:rPr>
          <w:rStyle w:val="fontstyle01"/>
          <w:sz w:val="28"/>
          <w:szCs w:val="28"/>
        </w:rPr>
        <w:t>3. Русский родной язык. 7</w:t>
      </w:r>
      <w:r w:rsidRPr="0077589A">
        <w:rPr>
          <w:rStyle w:val="fontstyle01"/>
          <w:sz w:val="28"/>
          <w:szCs w:val="28"/>
        </w:rPr>
        <w:t xml:space="preserve"> класс. Методическое пособие / [О. М. Александрова, О.</w:t>
      </w:r>
      <w:r w:rsidRPr="0077589A">
        <w:rPr>
          <w:color w:val="000000"/>
          <w:sz w:val="28"/>
          <w:szCs w:val="28"/>
        </w:rPr>
        <w:br/>
      </w:r>
      <w:r w:rsidRPr="0077589A">
        <w:rPr>
          <w:rStyle w:val="fontstyle01"/>
          <w:sz w:val="28"/>
          <w:szCs w:val="28"/>
        </w:rPr>
        <w:t>В. Загоровская, Ю. Н. Гостева и др.] URL: http://uchlit.com.</w:t>
      </w:r>
    </w:p>
    <w:p w:rsidR="00756269" w:rsidRPr="0077589A" w:rsidRDefault="00756269" w:rsidP="00756269">
      <w:pPr>
        <w:rPr>
          <w:b/>
          <w:color w:val="000000" w:themeColor="text1"/>
          <w:sz w:val="28"/>
          <w:szCs w:val="28"/>
        </w:rPr>
      </w:pPr>
      <w:r w:rsidRPr="0077589A">
        <w:rPr>
          <w:b/>
          <w:color w:val="000000" w:themeColor="text1"/>
          <w:sz w:val="28"/>
          <w:szCs w:val="28"/>
        </w:rPr>
        <w:t>Место предмета «Русский  язык» в учебном плане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зыка, которые определены стандартом. Да</w:t>
      </w:r>
      <w:r w:rsidR="00C05C06" w:rsidRPr="0077589A">
        <w:rPr>
          <w:color w:val="000000" w:themeColor="text1"/>
          <w:sz w:val="28"/>
          <w:szCs w:val="28"/>
        </w:rPr>
        <w:t>нная программа разработана для 7</w:t>
      </w:r>
      <w:r w:rsidRPr="0077589A">
        <w:rPr>
          <w:color w:val="000000" w:themeColor="text1"/>
          <w:sz w:val="28"/>
          <w:szCs w:val="28"/>
        </w:rPr>
        <w:t>-го класса, общеобразовательного. Количество часов для изучения предмета – 17 часов (1 часов в неделю), количество учебных недель – 17.</w:t>
      </w:r>
    </w:p>
    <w:p w:rsidR="00756269" w:rsidRPr="0077589A" w:rsidRDefault="00756269" w:rsidP="00756269">
      <w:pPr>
        <w:jc w:val="both"/>
        <w:rPr>
          <w:color w:val="000000" w:themeColor="text1"/>
          <w:sz w:val="28"/>
          <w:szCs w:val="28"/>
        </w:rPr>
      </w:pPr>
    </w:p>
    <w:p w:rsidR="003870BC" w:rsidRPr="0077589A" w:rsidRDefault="003870BC" w:rsidP="003870BC">
      <w:pPr>
        <w:rPr>
          <w:b/>
          <w:color w:val="000000" w:themeColor="text1"/>
          <w:sz w:val="28"/>
          <w:szCs w:val="28"/>
        </w:rPr>
      </w:pPr>
      <w:r w:rsidRPr="0077589A">
        <w:rPr>
          <w:b/>
          <w:color w:val="000000" w:themeColor="text1"/>
          <w:sz w:val="28"/>
          <w:szCs w:val="28"/>
        </w:rPr>
        <w:t xml:space="preserve">Целями изучения русского языка в основной школе являются: 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осознание и проявление общероссийской гражданственности,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патриотизма, уважения к русскому языку как государственн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о-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му</w:t>
      </w:r>
      <w:r w:rsidRPr="0077589A">
        <w:rPr>
          <w:color w:val="000000" w:themeColor="text1"/>
          <w:spacing w:val="3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языку</w:t>
      </w:r>
      <w:r w:rsidRPr="0077589A">
        <w:rPr>
          <w:color w:val="000000" w:themeColor="text1"/>
          <w:spacing w:val="3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Российской</w:t>
      </w:r>
      <w:r w:rsidRPr="0077589A">
        <w:rPr>
          <w:color w:val="000000" w:themeColor="text1"/>
          <w:spacing w:val="3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Федерации</w:t>
      </w:r>
      <w:r w:rsidRPr="0077589A">
        <w:rPr>
          <w:color w:val="000000" w:themeColor="text1"/>
          <w:spacing w:val="3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3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языку</w:t>
      </w:r>
      <w:r w:rsidRPr="0077589A">
        <w:rPr>
          <w:color w:val="000000" w:themeColor="text1"/>
          <w:spacing w:val="3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межнационального общения;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проявление сознательного отношения к языку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как к общероссийской ценности, форме выражения и хранения духовного богатства русского и других народов России,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как к средству общения и получения знаний в разных сферах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человеческой деятельности; проявление уважения к общероссийской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русской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культуре,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культуре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языкам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всех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народов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Российской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Федерации;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овладение знаниями о русском языке, его устройстве и за</w:t>
      </w:r>
      <w:r w:rsidRPr="0077589A">
        <w:rPr>
          <w:color w:val="000000" w:themeColor="text1"/>
          <w:w w:val="95"/>
          <w:sz w:val="28"/>
          <w:szCs w:val="28"/>
        </w:rPr>
        <w:t>кономерностях функционирования, о стилистических ресурсах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русского языка; практическое овладение нормами русского литературного языка и речевого этикета; обогащение активного 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потенциального словарного запаса и использование в собственной речевой практике разнообразных грамматических средств;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совершенствование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орфографической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пунктуационной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гр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а-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мотности; воспитание стремления к речевому самосовершенствованию;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совершенствование</w:t>
      </w:r>
      <w:r w:rsidRPr="0077589A">
        <w:rPr>
          <w:color w:val="000000" w:themeColor="text1"/>
          <w:spacing w:val="3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речевой</w:t>
      </w:r>
      <w:r w:rsidRPr="0077589A">
        <w:rPr>
          <w:color w:val="000000" w:themeColor="text1"/>
          <w:spacing w:val="3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деятельности,</w:t>
      </w:r>
      <w:r w:rsidRPr="0077589A">
        <w:rPr>
          <w:color w:val="000000" w:themeColor="text1"/>
          <w:spacing w:val="3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коммуникати</w:t>
      </w:r>
      <w:proofErr w:type="gramStart"/>
      <w:r w:rsidRPr="0077589A">
        <w:rPr>
          <w:color w:val="000000" w:themeColor="text1"/>
          <w:sz w:val="28"/>
          <w:szCs w:val="28"/>
        </w:rPr>
        <w:t>в-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ных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умений,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обеспечивающих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эффективное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взаимодействие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окружающими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людьми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ситуациях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формального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22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неформаль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ного</w:t>
      </w:r>
      <w:r w:rsidRPr="0077589A">
        <w:rPr>
          <w:color w:val="000000" w:themeColor="text1"/>
          <w:spacing w:val="2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межличностного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2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межкультурного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общения;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овладение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русским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языком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как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средством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получения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различной</w:t>
      </w:r>
      <w:r w:rsidRPr="0077589A">
        <w:rPr>
          <w:color w:val="000000" w:themeColor="text1"/>
          <w:spacing w:val="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информации,</w:t>
      </w:r>
      <w:r w:rsidRPr="0077589A">
        <w:rPr>
          <w:color w:val="000000" w:themeColor="text1"/>
          <w:spacing w:val="3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том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числе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знаний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разным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учебным</w:t>
      </w:r>
      <w:r w:rsidRPr="0077589A">
        <w:rPr>
          <w:color w:val="000000" w:themeColor="text1"/>
          <w:spacing w:val="3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предметам;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совершенствование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мыслительной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деятельности,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развитие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универсальных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интеллектуальных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умений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сравнения,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анализа,</w:t>
      </w:r>
      <w:r w:rsidRPr="0077589A">
        <w:rPr>
          <w:color w:val="000000" w:themeColor="text1"/>
          <w:spacing w:val="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синтеза,</w:t>
      </w:r>
      <w:r w:rsidRPr="0077589A">
        <w:rPr>
          <w:color w:val="000000" w:themeColor="text1"/>
          <w:spacing w:val="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абстрагирования,</w:t>
      </w:r>
      <w:r w:rsidRPr="0077589A">
        <w:rPr>
          <w:color w:val="000000" w:themeColor="text1"/>
          <w:spacing w:val="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обобщения,</w:t>
      </w:r>
      <w:r w:rsidRPr="0077589A">
        <w:rPr>
          <w:color w:val="000000" w:themeColor="text1"/>
          <w:spacing w:val="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классификации,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установления</w:t>
      </w:r>
      <w:r w:rsidRPr="0077589A">
        <w:rPr>
          <w:color w:val="000000" w:themeColor="text1"/>
          <w:spacing w:val="1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определённых</w:t>
      </w:r>
      <w:r w:rsidRPr="0077589A">
        <w:rPr>
          <w:color w:val="000000" w:themeColor="text1"/>
          <w:spacing w:val="1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закономерностей</w:t>
      </w:r>
      <w:r w:rsidRPr="0077589A">
        <w:rPr>
          <w:color w:val="000000" w:themeColor="text1"/>
          <w:spacing w:val="1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правил,</w:t>
      </w:r>
      <w:r w:rsidRPr="0077589A">
        <w:rPr>
          <w:color w:val="000000" w:themeColor="text1"/>
          <w:spacing w:val="1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конкретизации и т</w:t>
      </w:r>
      <w:r w:rsidRPr="0077589A">
        <w:rPr>
          <w:color w:val="000000" w:themeColor="text1"/>
          <w:spacing w:val="63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п</w:t>
      </w:r>
      <w:proofErr w:type="gramEnd"/>
      <w:r w:rsidRPr="0077589A">
        <w:rPr>
          <w:color w:val="000000" w:themeColor="text1"/>
          <w:sz w:val="28"/>
          <w:szCs w:val="28"/>
        </w:rPr>
        <w:t xml:space="preserve">  в процессе изучения русского языка;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развитие функциональной грамотности: умений осуществлять информационный поиск, извлекать и преобразовывать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необходимую информацию, интерпретировать, понимать и ис</w:t>
      </w:r>
      <w:r w:rsidRPr="0077589A">
        <w:rPr>
          <w:color w:val="000000" w:themeColor="text1"/>
          <w:sz w:val="28"/>
          <w:szCs w:val="28"/>
        </w:rPr>
        <w:t>пользовать тексты разных форматов (сплошной, несплошной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 xml:space="preserve">текст, инфографика и 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др</w:t>
      </w:r>
      <w:proofErr w:type="gramEnd"/>
      <w:r w:rsidRPr="0077589A">
        <w:rPr>
          <w:color w:val="000000" w:themeColor="text1"/>
          <w:w w:val="95"/>
          <w:sz w:val="28"/>
          <w:szCs w:val="28"/>
        </w:rPr>
        <w:t xml:space="preserve"> ); освоение стратегий и тактик информационно-смысловой переработки текста, овладение способами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понимания текста, его назначения, общего смысла, коммуникативного намерения автора; логической структуры, роли языко</w:t>
      </w:r>
      <w:r w:rsidRPr="0077589A">
        <w:rPr>
          <w:color w:val="000000" w:themeColor="text1"/>
          <w:sz w:val="28"/>
          <w:szCs w:val="28"/>
        </w:rPr>
        <w:t>вых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средств.</w:t>
      </w:r>
    </w:p>
    <w:p w:rsidR="003870BC" w:rsidRPr="0077589A" w:rsidRDefault="003870BC" w:rsidP="003870BC">
      <w:pPr>
        <w:rPr>
          <w:b/>
          <w:color w:val="000000" w:themeColor="text1"/>
          <w:sz w:val="28"/>
          <w:szCs w:val="28"/>
        </w:rPr>
      </w:pPr>
      <w:r w:rsidRPr="0077589A">
        <w:rPr>
          <w:b/>
          <w:color w:val="000000" w:themeColor="text1"/>
          <w:sz w:val="28"/>
          <w:szCs w:val="28"/>
        </w:rPr>
        <w:t>Планируемые результаты освоения учебного предмета  «Русский язык»</w:t>
      </w:r>
    </w:p>
    <w:p w:rsidR="003870BC" w:rsidRPr="0077589A" w:rsidRDefault="003870BC" w:rsidP="003870BC">
      <w:pPr>
        <w:rPr>
          <w:b/>
          <w:color w:val="000000" w:themeColor="text1"/>
          <w:w w:val="90"/>
          <w:sz w:val="28"/>
          <w:szCs w:val="28"/>
        </w:rPr>
      </w:pPr>
      <w:r w:rsidRPr="0077589A">
        <w:rPr>
          <w:b/>
          <w:color w:val="000000" w:themeColor="text1"/>
          <w:w w:val="90"/>
          <w:sz w:val="28"/>
          <w:szCs w:val="28"/>
        </w:rPr>
        <w:t>ЛИЧНОСТНЫЕ</w:t>
      </w:r>
      <w:r w:rsidRPr="0077589A">
        <w:rPr>
          <w:b/>
          <w:color w:val="000000" w:themeColor="text1"/>
          <w:spacing w:val="20"/>
          <w:w w:val="9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90"/>
          <w:sz w:val="28"/>
          <w:szCs w:val="28"/>
        </w:rPr>
        <w:t>РЕЗУЛЬТАТЫ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Личностные результаты освоения Примерной рабочей программы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русскому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языку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основного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общего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образования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достигаются в единстве учебной и воспитательной деятельности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соответствии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традиционными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российскими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социокуль</w:t>
      </w:r>
      <w:r w:rsidRPr="0077589A">
        <w:rPr>
          <w:color w:val="000000" w:themeColor="text1"/>
          <w:w w:val="95"/>
          <w:sz w:val="28"/>
          <w:szCs w:val="28"/>
        </w:rPr>
        <w:t>турными и духовно-нравственными ценностями, принятыми в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обществе правилами и нормами поведения и способствуют процессам самопознания, самовоспитания и саморазвития, форми</w:t>
      </w:r>
      <w:r w:rsidRPr="0077589A">
        <w:rPr>
          <w:color w:val="000000" w:themeColor="text1"/>
          <w:sz w:val="28"/>
          <w:szCs w:val="28"/>
        </w:rPr>
        <w:t>рования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внутренней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позиции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личности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Личностные результаты освоения Примерной рабочей программы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русскому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языку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основного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общего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образования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должны отражать готовность обучающихся руководствоваться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системой позитивных ценностных ориентаций и расширение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опыта деятельности на её основе и в процессе реализации о</w:t>
      </w:r>
      <w:proofErr w:type="gramStart"/>
      <w:r w:rsidRPr="0077589A">
        <w:rPr>
          <w:color w:val="000000" w:themeColor="text1"/>
          <w:sz w:val="28"/>
          <w:szCs w:val="28"/>
        </w:rPr>
        <w:t>с-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новных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направлений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воспитательной</w:t>
      </w:r>
      <w:r w:rsidRPr="0077589A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деятельности,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том</w:t>
      </w:r>
      <w:r w:rsidRPr="0077589A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числе</w:t>
      </w:r>
      <w:r w:rsidRPr="0077589A">
        <w:rPr>
          <w:color w:val="000000" w:themeColor="text1"/>
          <w:spacing w:val="-5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части: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Патриотического</w:t>
      </w:r>
      <w:r w:rsidRPr="0077589A">
        <w:rPr>
          <w:b/>
          <w:color w:val="000000" w:themeColor="text1"/>
          <w:spacing w:val="29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воспитания: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роли русского языка как государственного языка Российской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Федерации и языка межнационального общения народов Ро</w:t>
      </w:r>
      <w:proofErr w:type="gramStart"/>
      <w:r w:rsidRPr="0077589A">
        <w:rPr>
          <w:color w:val="000000" w:themeColor="text1"/>
          <w:sz w:val="28"/>
          <w:szCs w:val="28"/>
        </w:rPr>
        <w:t>с-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сии;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проявление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интереса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познанию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русского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языка,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исто-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рии и культуре Российской Федерации, культуре своего края,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народов</w:t>
      </w:r>
      <w:r w:rsidRPr="0077589A">
        <w:rPr>
          <w:color w:val="000000" w:themeColor="text1"/>
          <w:spacing w:val="-2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России</w:t>
      </w:r>
      <w:r w:rsidRPr="0077589A">
        <w:rPr>
          <w:color w:val="000000" w:themeColor="text1"/>
          <w:spacing w:val="-20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в</w:t>
      </w:r>
      <w:r w:rsidRPr="0077589A">
        <w:rPr>
          <w:color w:val="000000" w:themeColor="text1"/>
          <w:spacing w:val="-2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контексте</w:t>
      </w:r>
      <w:r w:rsidRPr="0077589A">
        <w:rPr>
          <w:color w:val="000000" w:themeColor="text1"/>
          <w:spacing w:val="-2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учебного</w:t>
      </w:r>
      <w:r w:rsidRPr="0077589A">
        <w:rPr>
          <w:color w:val="000000" w:themeColor="text1"/>
          <w:spacing w:val="-2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предмета</w:t>
      </w:r>
      <w:r w:rsidRPr="0077589A">
        <w:rPr>
          <w:color w:val="000000" w:themeColor="text1"/>
          <w:spacing w:val="-2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«Русский</w:t>
      </w:r>
      <w:r w:rsidRPr="0077589A">
        <w:rPr>
          <w:color w:val="000000" w:themeColor="text1"/>
          <w:spacing w:val="-2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язык»;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ценностное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отношение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русскому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языку,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достижениям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своей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Родины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—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России,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науке,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искусству,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боевым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подвигам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 трудовым достижениям народа, в том числе отражённым в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художественных произведениях; уважение к символам России,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государственным праздникам, историческому и природному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наследию и памятникам, традициям разных народов, прож</w:t>
      </w:r>
      <w:proofErr w:type="gramStart"/>
      <w:r w:rsidRPr="0077589A">
        <w:rPr>
          <w:color w:val="000000" w:themeColor="text1"/>
          <w:sz w:val="28"/>
          <w:szCs w:val="28"/>
        </w:rPr>
        <w:t>и-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вающих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родной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стране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Гражданского</w:t>
      </w:r>
      <w:r w:rsidRPr="0077589A">
        <w:rPr>
          <w:b/>
          <w:color w:val="000000" w:themeColor="text1"/>
          <w:spacing w:val="26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воспитания: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готовность к выполнению обязанностей гражданина и реал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и-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зации его прав, уважение прав, свобод и законных интересов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людей;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активное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участие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жизни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семьи,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образователь-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ной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организации,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местного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сообщества,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родного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края,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страны,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том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числе</w:t>
      </w:r>
      <w:r w:rsidRPr="0077589A">
        <w:rPr>
          <w:color w:val="000000" w:themeColor="text1"/>
          <w:spacing w:val="2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сопоставлении</w:t>
      </w:r>
      <w:r w:rsidRPr="0077589A">
        <w:rPr>
          <w:color w:val="000000" w:themeColor="text1"/>
          <w:spacing w:val="2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ситуациями,</w:t>
      </w:r>
      <w:r w:rsidRPr="0077589A">
        <w:rPr>
          <w:color w:val="000000" w:themeColor="text1"/>
          <w:spacing w:val="2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отражёнными</w:t>
      </w:r>
      <w:r w:rsidRPr="0077589A">
        <w:rPr>
          <w:color w:val="000000" w:themeColor="text1"/>
          <w:spacing w:val="2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 литературных произведениях, написанных на русском языке;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неприятие любых форм экстремизма, дискриминации; поним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а-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ние роли различных социальных институтов в жизни человека;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представление об основных правах, свободах и обязанностях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гражданина, социальных нормах и правилах межличностных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отношений в поликультурном и многоконфессиональном обще</w:t>
      </w:r>
      <w:r w:rsidRPr="0077589A">
        <w:rPr>
          <w:color w:val="000000" w:themeColor="text1"/>
          <w:sz w:val="28"/>
          <w:szCs w:val="28"/>
        </w:rPr>
        <w:t>стве, формируемое в том числе на основе примеров из лите</w:t>
      </w:r>
      <w:r w:rsidRPr="0077589A">
        <w:rPr>
          <w:color w:val="000000" w:themeColor="text1"/>
          <w:w w:val="95"/>
          <w:sz w:val="28"/>
          <w:szCs w:val="28"/>
        </w:rPr>
        <w:t>ратурных произведений, написанных на русском языке; готов</w:t>
      </w:r>
      <w:r w:rsidRPr="0077589A">
        <w:rPr>
          <w:color w:val="000000" w:themeColor="text1"/>
          <w:sz w:val="28"/>
          <w:szCs w:val="28"/>
        </w:rPr>
        <w:t>ность к разнообразной совместной деятельности, стремление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к</w:t>
      </w:r>
      <w:r w:rsidRPr="0077589A">
        <w:rPr>
          <w:color w:val="000000" w:themeColor="text1"/>
          <w:spacing w:val="-1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взаимопониманию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взаимопомощи;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активное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участие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</w:t>
      </w:r>
      <w:r w:rsidRPr="0077589A">
        <w:rPr>
          <w:color w:val="000000" w:themeColor="text1"/>
          <w:spacing w:val="-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школ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ь-</w:t>
      </w:r>
      <w:proofErr w:type="gramEnd"/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ном самоуправлении; готовность к участию в гуманитарной деятельности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(помощь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людям,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нуждающимся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ней;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волонтёрство)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Духовно-нравственного воспитания</w:t>
      </w:r>
      <w:r w:rsidRPr="0077589A">
        <w:rPr>
          <w:color w:val="000000" w:themeColor="text1"/>
          <w:w w:val="120"/>
          <w:sz w:val="28"/>
          <w:szCs w:val="28"/>
        </w:rPr>
        <w:t>: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ориентация на моральные ценности и нормы в ситуациях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нравственного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выбора;</w:t>
      </w:r>
      <w:r w:rsidRPr="0077589A">
        <w:rPr>
          <w:color w:val="000000" w:themeColor="text1"/>
          <w:spacing w:val="57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готовность</w:t>
      </w:r>
      <w:r w:rsidRPr="0077589A">
        <w:rPr>
          <w:color w:val="000000" w:themeColor="text1"/>
          <w:spacing w:val="58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оценивать</w:t>
      </w:r>
      <w:r w:rsidRPr="0077589A">
        <w:rPr>
          <w:color w:val="000000" w:themeColor="text1"/>
          <w:spacing w:val="57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своё</w:t>
      </w:r>
      <w:r w:rsidRPr="0077589A">
        <w:rPr>
          <w:color w:val="000000" w:themeColor="text1"/>
          <w:spacing w:val="58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поведение,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том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числе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речевое,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поступки,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также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поведение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посту</w:t>
      </w:r>
      <w:proofErr w:type="gramStart"/>
      <w:r w:rsidRPr="0077589A">
        <w:rPr>
          <w:color w:val="000000" w:themeColor="text1"/>
          <w:sz w:val="28"/>
          <w:szCs w:val="28"/>
        </w:rPr>
        <w:t>п-</w:t>
      </w:r>
      <w:proofErr w:type="gramEnd"/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ки</w:t>
      </w:r>
      <w:r w:rsidRPr="0077589A">
        <w:rPr>
          <w:color w:val="000000" w:themeColor="text1"/>
          <w:spacing w:val="2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людей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позиции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нравственных</w:t>
      </w:r>
      <w:r w:rsidRPr="0077589A">
        <w:rPr>
          <w:color w:val="000000" w:themeColor="text1"/>
          <w:spacing w:val="2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правовых</w:t>
      </w:r>
      <w:r w:rsidRPr="0077589A">
        <w:rPr>
          <w:color w:val="000000" w:themeColor="text1"/>
          <w:spacing w:val="2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норм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осознания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последствий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поступков;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активное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не-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приятие асоциальных поступков; свобода и ответственность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личности в условиях индивидуального и общественного пространства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Эстетического</w:t>
      </w:r>
      <w:r w:rsidRPr="0077589A">
        <w:rPr>
          <w:b/>
          <w:color w:val="000000" w:themeColor="text1"/>
          <w:spacing w:val="16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воспитания: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восприимчивость к разным видам искусства, традициям 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творчеству своего и других народов; понимание эмоционал</w:t>
      </w:r>
      <w:proofErr w:type="gramStart"/>
      <w:r w:rsidRPr="0077589A">
        <w:rPr>
          <w:color w:val="000000" w:themeColor="text1"/>
          <w:sz w:val="28"/>
          <w:szCs w:val="28"/>
        </w:rPr>
        <w:t>ь-</w:t>
      </w:r>
      <w:proofErr w:type="gramEnd"/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ного воздействия искусства; осознание важности художествен-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ной культуры как средства коммуникации и самовыражения;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осознание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важности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русского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языка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как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средства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коммуника-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ции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самовыражения;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понимание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ценности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отечественного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мирового искусства, роли этнических культурных традиций 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 xml:space="preserve">народного творчества; </w:t>
      </w:r>
      <w:r w:rsidRPr="0077589A">
        <w:rPr>
          <w:color w:val="000000" w:themeColor="text1"/>
          <w:sz w:val="28"/>
          <w:szCs w:val="28"/>
        </w:rPr>
        <w:t>стремление к самовыражению</w:t>
      </w:r>
      <w:r w:rsidRPr="0077589A">
        <w:rPr>
          <w:color w:val="000000" w:themeColor="text1"/>
          <w:w w:val="95"/>
          <w:sz w:val="28"/>
          <w:szCs w:val="28"/>
        </w:rPr>
        <w:t xml:space="preserve"> в разных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видах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искусства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Ценности</w:t>
      </w:r>
      <w:r w:rsidRPr="0077589A">
        <w:rPr>
          <w:b/>
          <w:color w:val="000000" w:themeColor="text1"/>
          <w:spacing w:val="34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научного</w:t>
      </w:r>
      <w:r w:rsidRPr="0077589A">
        <w:rPr>
          <w:b/>
          <w:color w:val="000000" w:themeColor="text1"/>
          <w:spacing w:val="35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познания: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человека, природы и общества, взаимосвязях человека с при</w:t>
      </w:r>
      <w:r w:rsidRPr="0077589A">
        <w:rPr>
          <w:color w:val="000000" w:themeColor="text1"/>
          <w:w w:val="95"/>
          <w:sz w:val="28"/>
          <w:szCs w:val="28"/>
        </w:rPr>
        <w:t>родной и социальной средой; закономерностях развития языка;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овладение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языковой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читательской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культурой,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навыками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чтения как средства познания мира; овладение основными н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а-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выками исследовательской деятельности с учётом специфики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школьного языкового образования; установка на осмысление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опыта, наблюдений, поступков и стремление совершенство</w:t>
      </w:r>
      <w:r w:rsidRPr="0077589A">
        <w:rPr>
          <w:color w:val="000000" w:themeColor="text1"/>
          <w:w w:val="95"/>
          <w:sz w:val="28"/>
          <w:szCs w:val="28"/>
        </w:rPr>
        <w:t>вать пути достижения индивидуального и коллективного благо</w:t>
      </w:r>
      <w:r w:rsidRPr="0077589A">
        <w:rPr>
          <w:color w:val="000000" w:themeColor="text1"/>
          <w:sz w:val="28"/>
          <w:szCs w:val="28"/>
        </w:rPr>
        <w:t>получия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Физического</w:t>
      </w:r>
      <w:r w:rsidRPr="0077589A">
        <w:rPr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воспитания,</w:t>
      </w:r>
      <w:r w:rsidRPr="0077589A">
        <w:rPr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формирования</w:t>
      </w:r>
      <w:r w:rsidRPr="0077589A">
        <w:rPr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культуры</w:t>
      </w:r>
      <w:r w:rsidRPr="0077589A">
        <w:rPr>
          <w:color w:val="000000" w:themeColor="text1"/>
          <w:spacing w:val="-57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здоровья</w:t>
      </w:r>
      <w:r w:rsidRPr="0077589A">
        <w:rPr>
          <w:color w:val="000000" w:themeColor="text1"/>
          <w:spacing w:val="19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и</w:t>
      </w:r>
      <w:r w:rsidRPr="0077589A">
        <w:rPr>
          <w:color w:val="000000" w:themeColor="text1"/>
          <w:spacing w:val="19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эмоционального</w:t>
      </w:r>
      <w:r w:rsidRPr="0077589A">
        <w:rPr>
          <w:color w:val="000000" w:themeColor="text1"/>
          <w:spacing w:val="19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благополучия: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осознание ценности жизни с опорой на собственный жизнен</w:t>
      </w:r>
      <w:r w:rsidRPr="0077589A">
        <w:rPr>
          <w:color w:val="000000" w:themeColor="text1"/>
          <w:sz w:val="28"/>
          <w:szCs w:val="28"/>
        </w:rPr>
        <w:t>ный и читательский опыт; ответственное отношение к своему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здоровью и установка на здоровый образ жизни (здоровое питание, соблюдение гигиенических правил, сбалансированный ре</w:t>
      </w:r>
      <w:r w:rsidRPr="0077589A">
        <w:rPr>
          <w:color w:val="000000" w:themeColor="text1"/>
          <w:sz w:val="28"/>
          <w:szCs w:val="28"/>
        </w:rPr>
        <w:t>жим занятий и отдыха, регулярная физическая активность);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осознание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последствий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неприятие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вредных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привычек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(употре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б-</w:t>
      </w:r>
      <w:proofErr w:type="gramEnd"/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ление алкоголя, наркотиков, курение) и иных форм вреда для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физического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психического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здоровья;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соблюдение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правил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без</w:t>
      </w:r>
      <w:r w:rsidRPr="0077589A">
        <w:rPr>
          <w:color w:val="000000" w:themeColor="text1"/>
          <w:w w:val="95"/>
          <w:sz w:val="28"/>
          <w:szCs w:val="28"/>
        </w:rPr>
        <w:t xml:space="preserve">опасности, в том числе навыки безопасного поведения в 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интернет-среде</w:t>
      </w:r>
      <w:proofErr w:type="gramEnd"/>
      <w:r w:rsidRPr="0077589A">
        <w:rPr>
          <w:color w:val="000000" w:themeColor="text1"/>
          <w:w w:val="95"/>
          <w:sz w:val="28"/>
          <w:szCs w:val="28"/>
        </w:rPr>
        <w:t xml:space="preserve"> в процессе школьного языкового образования; способность адаптироваться к стрессовым ситуациям и меняющимся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социальным,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информационным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природным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условиям,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том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числе осмысляя собственный опыт и выстраивая дальнейшие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умение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принимать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себя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других,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осуждая</w:t>
      </w:r>
      <w:proofErr w:type="gramEnd"/>
      <w:r w:rsidRPr="0077589A">
        <w:rPr>
          <w:color w:val="000000" w:themeColor="text1"/>
          <w:sz w:val="28"/>
          <w:szCs w:val="28"/>
        </w:rPr>
        <w:t>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умение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осознавать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своё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эмоциональное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состояние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эмоцио</w:t>
      </w:r>
      <w:r w:rsidRPr="0077589A">
        <w:rPr>
          <w:color w:val="000000" w:themeColor="text1"/>
          <w:w w:val="95"/>
          <w:sz w:val="28"/>
          <w:szCs w:val="28"/>
        </w:rPr>
        <w:t>нальное состояние других, использовать адекватные языковые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средства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выражения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своего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состояния,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том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числе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опира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ясь</w:t>
      </w:r>
      <w:proofErr w:type="gramEnd"/>
      <w:r w:rsidRPr="0077589A">
        <w:rPr>
          <w:color w:val="000000" w:themeColor="text1"/>
          <w:w w:val="95"/>
          <w:sz w:val="28"/>
          <w:szCs w:val="28"/>
        </w:rPr>
        <w:t xml:space="preserve"> на примеры из литературных произведений, написанных на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русском языке; сформированность навыков рефлексии, признание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своего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права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на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ошибку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такого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же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права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другого</w:t>
      </w:r>
      <w:r w:rsidRPr="0077589A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человека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Трудового</w:t>
      </w:r>
      <w:r w:rsidRPr="0077589A">
        <w:rPr>
          <w:b/>
          <w:color w:val="000000" w:themeColor="text1"/>
          <w:spacing w:val="16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воспитания: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установка на активное участие в решении практических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 (в рамках семьи, школы, города, края) технологической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социальной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направленности,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способность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инициировать,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планировать и самостоятельно выполнять такого рода деятель</w:t>
      </w:r>
      <w:r w:rsidRPr="0077589A">
        <w:rPr>
          <w:color w:val="000000" w:themeColor="text1"/>
          <w:sz w:val="28"/>
          <w:szCs w:val="28"/>
        </w:rPr>
        <w:t>ность;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интерес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практическому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изучению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профессий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труда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различного рода, в том числе на основе применения изучаемого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предметного знания и ознакомления с деятельностью филологов, журналистов, писателей; уважение к труду и результатам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трудовой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деятельности;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осознанный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выбор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построение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инд</w:t>
      </w:r>
      <w:proofErr w:type="gramStart"/>
      <w:r w:rsidRPr="0077589A">
        <w:rPr>
          <w:color w:val="000000" w:themeColor="text1"/>
          <w:sz w:val="28"/>
          <w:szCs w:val="28"/>
        </w:rPr>
        <w:t>и-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видуальной траектории образования и жизненных планов с учётом личных и общественных интересов и потребностей; умение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рассказать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своих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планах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будущее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b/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Экологического</w:t>
      </w:r>
      <w:r w:rsidRPr="0077589A">
        <w:rPr>
          <w:b/>
          <w:color w:val="000000" w:themeColor="text1"/>
          <w:spacing w:val="9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воспитания: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ориентация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применение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знаний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из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области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социальных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естественных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наук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решения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области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окружающей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среды, планирования поступков и оценки их возможных последствий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окружающей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среды;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умение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точно,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логично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выражать</w:t>
      </w:r>
      <w:r w:rsidRPr="0077589A">
        <w:rPr>
          <w:color w:val="000000" w:themeColor="text1"/>
          <w:spacing w:val="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свою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точку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зрения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экологические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проблемы;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 xml:space="preserve">с литературными произведениями, поднимающими </w:t>
      </w:r>
      <w:proofErr w:type="gramStart"/>
      <w:r w:rsidRPr="0077589A">
        <w:rPr>
          <w:color w:val="000000" w:themeColor="text1"/>
          <w:sz w:val="28"/>
          <w:szCs w:val="28"/>
        </w:rPr>
        <w:t>экологи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ческие</w:t>
      </w:r>
      <w:proofErr w:type="gramEnd"/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проблемы;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активное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неприятие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действий,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приносящих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вред окружающей среде; осознание своей роли как гражданина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 потребителя в условиях взаимосвязи природной, технологи</w:t>
      </w:r>
      <w:r w:rsidRPr="0077589A">
        <w:rPr>
          <w:color w:val="000000" w:themeColor="text1"/>
          <w:w w:val="95"/>
          <w:sz w:val="28"/>
          <w:szCs w:val="28"/>
        </w:rPr>
        <w:t>ческой и социальной сред; готовность к участию в практической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деятельности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экологической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направленности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b/>
          <w:color w:val="000000" w:themeColor="text1"/>
          <w:w w:val="120"/>
          <w:sz w:val="28"/>
          <w:szCs w:val="28"/>
        </w:rPr>
        <w:t>Адаптации</w:t>
      </w:r>
      <w:r w:rsidRPr="0077589A">
        <w:rPr>
          <w:b/>
          <w:color w:val="000000" w:themeColor="text1"/>
          <w:spacing w:val="1"/>
          <w:w w:val="120"/>
          <w:sz w:val="28"/>
          <w:szCs w:val="28"/>
        </w:rPr>
        <w:t xml:space="preserve"> </w:t>
      </w:r>
      <w:proofErr w:type="gramStart"/>
      <w:r w:rsidRPr="0077589A">
        <w:rPr>
          <w:b/>
          <w:color w:val="000000" w:themeColor="text1"/>
          <w:w w:val="120"/>
          <w:sz w:val="28"/>
          <w:szCs w:val="28"/>
        </w:rPr>
        <w:t>обучающегося</w:t>
      </w:r>
      <w:proofErr w:type="gramEnd"/>
      <w:r w:rsidRPr="0077589A">
        <w:rPr>
          <w:b/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к</w:t>
      </w:r>
      <w:r w:rsidRPr="0077589A">
        <w:rPr>
          <w:b/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изменяющимся</w:t>
      </w:r>
      <w:r w:rsidRPr="0077589A">
        <w:rPr>
          <w:b/>
          <w:color w:val="000000" w:themeColor="text1"/>
          <w:spacing w:val="1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условиям</w:t>
      </w:r>
      <w:r w:rsidRPr="0077589A">
        <w:rPr>
          <w:b/>
          <w:color w:val="000000" w:themeColor="text1"/>
          <w:spacing w:val="20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социальной</w:t>
      </w:r>
      <w:r w:rsidRPr="0077589A">
        <w:rPr>
          <w:b/>
          <w:color w:val="000000" w:themeColor="text1"/>
          <w:spacing w:val="20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и</w:t>
      </w:r>
      <w:r w:rsidRPr="0077589A">
        <w:rPr>
          <w:b/>
          <w:color w:val="000000" w:themeColor="text1"/>
          <w:spacing w:val="20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природной</w:t>
      </w:r>
      <w:r w:rsidRPr="0077589A">
        <w:rPr>
          <w:b/>
          <w:color w:val="000000" w:themeColor="text1"/>
          <w:spacing w:val="20"/>
          <w:w w:val="120"/>
          <w:sz w:val="28"/>
          <w:szCs w:val="28"/>
        </w:rPr>
        <w:t xml:space="preserve"> </w:t>
      </w:r>
      <w:r w:rsidRPr="0077589A">
        <w:rPr>
          <w:b/>
          <w:color w:val="000000" w:themeColor="text1"/>
          <w:w w:val="120"/>
          <w:sz w:val="28"/>
          <w:szCs w:val="28"/>
        </w:rPr>
        <w:t>среды</w:t>
      </w:r>
      <w:r w:rsidRPr="0077589A">
        <w:rPr>
          <w:color w:val="000000" w:themeColor="text1"/>
          <w:w w:val="120"/>
          <w:sz w:val="28"/>
          <w:szCs w:val="28"/>
        </w:rPr>
        <w:t>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освоение обучающимися социального опыта, основных соци</w:t>
      </w:r>
      <w:r w:rsidRPr="0077589A">
        <w:rPr>
          <w:color w:val="000000" w:themeColor="text1"/>
          <w:sz w:val="28"/>
          <w:szCs w:val="28"/>
        </w:rPr>
        <w:t>альных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ролей,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норм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правил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общественного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поведения,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социальной жизни в группах и сообществах, включая семью,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группы,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сформированные</w:t>
      </w:r>
      <w:r w:rsidRPr="0077589A">
        <w:rPr>
          <w:color w:val="000000" w:themeColor="text1"/>
          <w:spacing w:val="57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</w:t>
      </w:r>
      <w:r w:rsidRPr="0077589A">
        <w:rPr>
          <w:color w:val="000000" w:themeColor="text1"/>
          <w:spacing w:val="58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профессиональной</w:t>
      </w:r>
      <w:r w:rsidRPr="0077589A">
        <w:rPr>
          <w:color w:val="000000" w:themeColor="text1"/>
          <w:spacing w:val="57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деятельности,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а также в рамках социального взаимодействия с людьми из др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у-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гой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культурной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среды;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потребность во взаимодействии в условиях неопределённости,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открытость опыту и знаниям других; потребность в действии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в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условиях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sz w:val="28"/>
          <w:szCs w:val="28"/>
        </w:rPr>
        <w:t>неопределённости,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повышении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уровня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своей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</w:t>
      </w:r>
      <w:r w:rsidRPr="0077589A">
        <w:rPr>
          <w:color w:val="000000" w:themeColor="text1"/>
          <w:w w:val="95"/>
          <w:sz w:val="28"/>
          <w:szCs w:val="28"/>
        </w:rPr>
        <w:t>петентности через практическую деятельность, в том числе уме</w:t>
      </w:r>
      <w:r w:rsidRPr="0077589A">
        <w:rPr>
          <w:color w:val="000000" w:themeColor="text1"/>
          <w:sz w:val="28"/>
          <w:szCs w:val="28"/>
        </w:rPr>
        <w:t>ние учиться у других людей, получать в совместной деятел</w:t>
      </w:r>
      <w:proofErr w:type="gramStart"/>
      <w:r w:rsidRPr="0077589A">
        <w:rPr>
          <w:color w:val="000000" w:themeColor="text1"/>
          <w:sz w:val="28"/>
          <w:szCs w:val="28"/>
        </w:rPr>
        <w:t>ь-</w:t>
      </w:r>
      <w:proofErr w:type="gramEnd"/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ности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новые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знания,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навыки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компетенции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из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опыта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других;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необходимость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формировании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новых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знаний,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умений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связывать образы, формулировать идеи, понятия, гипотезы об объектах и явлениях, в том числе ранее неизвестных, осознание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дефицита собственных знаний и компетенций, планирование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своего развития; умение оперировать основными понятиями,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терминами и представлениями в области концепции устойчиво</w:t>
      </w:r>
      <w:r w:rsidRPr="0077589A">
        <w:rPr>
          <w:color w:val="000000" w:themeColor="text1"/>
          <w:sz w:val="28"/>
          <w:szCs w:val="28"/>
        </w:rPr>
        <w:t>го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развития,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анализировать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выявлять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взаимосвязь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природы,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общества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экономики,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оценивать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свои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действия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влияния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окружающую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среду,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достижения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целей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преодоления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вызовов,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возможных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глобальных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последствий;</w:t>
      </w:r>
      <w:r w:rsidR="00C05C06" w:rsidRPr="0077589A">
        <w:rPr>
          <w:color w:val="000000" w:themeColor="text1"/>
          <w:sz w:val="28"/>
          <w:szCs w:val="28"/>
        </w:rPr>
        <w:t xml:space="preserve">  </w:t>
      </w:r>
      <w:r w:rsidRPr="0077589A">
        <w:rPr>
          <w:color w:val="000000" w:themeColor="text1"/>
          <w:sz w:val="28"/>
          <w:szCs w:val="28"/>
        </w:rPr>
        <w:t>способность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осознавать</w:t>
      </w:r>
      <w:r w:rsidRPr="0077589A">
        <w:rPr>
          <w:color w:val="000000" w:themeColor="text1"/>
          <w:spacing w:val="6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стрессовую</w:t>
      </w:r>
      <w:r w:rsidRPr="0077589A">
        <w:rPr>
          <w:color w:val="000000" w:themeColor="text1"/>
          <w:spacing w:val="6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ситуацию,</w:t>
      </w:r>
      <w:r w:rsidRPr="0077589A">
        <w:rPr>
          <w:color w:val="000000" w:themeColor="text1"/>
          <w:spacing w:val="6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оценивать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proofErr w:type="gramStart"/>
      <w:r w:rsidRPr="0077589A">
        <w:rPr>
          <w:color w:val="000000" w:themeColor="text1"/>
          <w:sz w:val="28"/>
          <w:szCs w:val="28"/>
        </w:rPr>
        <w:t>происходящие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изменения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их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последствия,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опираясь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жизненный, речевой и читательский опыт; воспринимать стрессовую ситуацию как вызов, требующий контрмер; оценивать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ситуацию стресса, корректировать принимаемые решения 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действия; формулировать и оценивать риски и последствия,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формировать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опыт,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уметь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находить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позитивное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сложившейся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ситуации;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быть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готовым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действовать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отсутствие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гарантий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успеха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  <w:proofErr w:type="gramEnd"/>
    </w:p>
    <w:p w:rsidR="003870BC" w:rsidRPr="0077589A" w:rsidRDefault="003870BC" w:rsidP="003870BC">
      <w:pPr>
        <w:rPr>
          <w:b/>
          <w:color w:val="000000" w:themeColor="text1"/>
          <w:spacing w:val="-2"/>
          <w:w w:val="90"/>
          <w:sz w:val="28"/>
          <w:szCs w:val="28"/>
        </w:rPr>
      </w:pPr>
      <w:r w:rsidRPr="0077589A">
        <w:rPr>
          <w:b/>
          <w:color w:val="000000" w:themeColor="text1"/>
          <w:spacing w:val="-2"/>
          <w:w w:val="90"/>
          <w:sz w:val="28"/>
          <w:szCs w:val="28"/>
        </w:rPr>
        <w:t>МЕТАПРЕДМЕТНЫЕ</w:t>
      </w:r>
      <w:r w:rsidRPr="0077589A">
        <w:rPr>
          <w:b/>
          <w:color w:val="000000" w:themeColor="text1"/>
          <w:spacing w:val="-4"/>
          <w:w w:val="90"/>
          <w:sz w:val="28"/>
          <w:szCs w:val="28"/>
        </w:rPr>
        <w:t xml:space="preserve"> </w:t>
      </w:r>
      <w:r w:rsidRPr="0077589A">
        <w:rPr>
          <w:b/>
          <w:color w:val="000000" w:themeColor="text1"/>
          <w:spacing w:val="-2"/>
          <w:w w:val="90"/>
          <w:sz w:val="28"/>
          <w:szCs w:val="28"/>
        </w:rPr>
        <w:t>РЕЗУЛЬТАТЫ</w:t>
      </w:r>
    </w:p>
    <w:p w:rsidR="003870BC" w:rsidRPr="0077589A" w:rsidRDefault="003870BC" w:rsidP="003870BC">
      <w:pPr>
        <w:rPr>
          <w:color w:val="000000" w:themeColor="text1"/>
          <w:w w:val="90"/>
          <w:sz w:val="28"/>
          <w:szCs w:val="28"/>
        </w:rPr>
      </w:pPr>
      <w:r w:rsidRPr="0077589A">
        <w:rPr>
          <w:color w:val="000000" w:themeColor="text1"/>
          <w:w w:val="90"/>
          <w:sz w:val="28"/>
          <w:szCs w:val="28"/>
        </w:rPr>
        <w:t>Овладение</w:t>
      </w:r>
      <w:r w:rsidRPr="0077589A">
        <w:rPr>
          <w:color w:val="000000" w:themeColor="text1"/>
          <w:spacing w:val="35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универсальными</w:t>
      </w:r>
      <w:r w:rsidRPr="0077589A">
        <w:rPr>
          <w:color w:val="000000" w:themeColor="text1"/>
          <w:spacing w:val="35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познавательными</w:t>
      </w:r>
      <w:r w:rsidRPr="0077589A">
        <w:rPr>
          <w:color w:val="000000" w:themeColor="text1"/>
          <w:spacing w:val="35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действиями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Базовые</w:t>
      </w:r>
      <w:r w:rsidRPr="0077589A">
        <w:rPr>
          <w:color w:val="000000" w:themeColor="text1"/>
          <w:spacing w:val="34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логические</w:t>
      </w:r>
      <w:r w:rsidRPr="0077589A">
        <w:rPr>
          <w:color w:val="000000" w:themeColor="text1"/>
          <w:spacing w:val="34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действия: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выявлять и характеризовать существенные признаки языко</w:t>
      </w:r>
      <w:r w:rsidRPr="0077589A">
        <w:rPr>
          <w:color w:val="000000" w:themeColor="text1"/>
          <w:sz w:val="28"/>
          <w:szCs w:val="28"/>
        </w:rPr>
        <w:t>вых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единиц,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языковых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явлений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процессов;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устанавливать существенный признак классификации язык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о-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вых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единиц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(явлений),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основания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обобщения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сравнения,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критерии проводимого анализа; классифицировать языковые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единицы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существенному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признаку;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выявлять закономерности и противоречия в рассматрива</w:t>
      </w:r>
      <w:proofErr w:type="gramStart"/>
      <w:r w:rsidRPr="0077589A">
        <w:rPr>
          <w:color w:val="000000" w:themeColor="text1"/>
          <w:sz w:val="28"/>
          <w:szCs w:val="28"/>
        </w:rPr>
        <w:t>е-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мых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фактах,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данных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наблюдениях;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предлагать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критерии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выявления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закономерностей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противоречий;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выявлять дефицит информации текста, необходимой для ре</w:t>
      </w:r>
      <w:r w:rsidRPr="0077589A">
        <w:rPr>
          <w:color w:val="000000" w:themeColor="text1"/>
          <w:sz w:val="28"/>
          <w:szCs w:val="28"/>
        </w:rPr>
        <w:t>шения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поставленной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учебной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выявлять причинно-следственные связи при изучении языко</w:t>
      </w:r>
      <w:r w:rsidRPr="0077589A">
        <w:rPr>
          <w:color w:val="000000" w:themeColor="text1"/>
          <w:sz w:val="28"/>
          <w:szCs w:val="28"/>
        </w:rPr>
        <w:t>вых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процессов;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делать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выводы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использованием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дедуктивных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 индуктивных умозаключений, умозаключений по аналогии,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формулировать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гипотезы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взаимосвязях;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самостоятельно выбирать способ решения учебной задачи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 работе с разными типами текстов, разными единицами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языка,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сравнивая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варианты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решения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выбирая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оптимальный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вариант</w:t>
      </w:r>
      <w:r w:rsidRPr="0077589A">
        <w:rPr>
          <w:color w:val="000000" w:themeColor="text1"/>
          <w:spacing w:val="-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-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самостоятельно</w:t>
      </w:r>
      <w:r w:rsidRPr="0077589A">
        <w:rPr>
          <w:color w:val="000000" w:themeColor="text1"/>
          <w:spacing w:val="-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выделенных критериев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Базовые</w:t>
      </w:r>
      <w:r w:rsidRPr="0077589A">
        <w:rPr>
          <w:color w:val="000000" w:themeColor="text1"/>
          <w:spacing w:val="35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исследовательские</w:t>
      </w:r>
      <w:r w:rsidRPr="0077589A">
        <w:rPr>
          <w:color w:val="000000" w:themeColor="text1"/>
          <w:spacing w:val="35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действия: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использовать вопросы как исследовательский инструмент по</w:t>
      </w:r>
      <w:r w:rsidRPr="0077589A">
        <w:rPr>
          <w:color w:val="000000" w:themeColor="text1"/>
          <w:sz w:val="28"/>
          <w:szCs w:val="28"/>
        </w:rPr>
        <w:t>знания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языковом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образовании;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формулировать вопросы, фиксирующие несоответствие меж</w:t>
      </w:r>
      <w:r w:rsidRPr="0077589A">
        <w:rPr>
          <w:color w:val="000000" w:themeColor="text1"/>
          <w:sz w:val="28"/>
          <w:szCs w:val="28"/>
        </w:rPr>
        <w:t>ду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реальным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желательным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состоянием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ситуации,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самостоятельно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устанавливать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искомое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данное;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формировать</w:t>
      </w:r>
      <w:r w:rsidRPr="0077589A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гипотезу</w:t>
      </w:r>
      <w:r w:rsidRPr="0077589A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об</w:t>
      </w:r>
      <w:r w:rsidRPr="0077589A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истинности</w:t>
      </w:r>
      <w:r w:rsidRPr="0077589A">
        <w:rPr>
          <w:color w:val="000000" w:themeColor="text1"/>
          <w:spacing w:val="2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собственных</w:t>
      </w:r>
      <w:r w:rsidRPr="0077589A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суждений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суждений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других,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аргументировать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свою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позицию,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мнение;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составлять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алгоритм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действий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использовать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его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для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решения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учебных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проводить по самостоятельно составленному плану небол</w:t>
      </w:r>
      <w:proofErr w:type="gramStart"/>
      <w:r w:rsidRPr="0077589A">
        <w:rPr>
          <w:color w:val="000000" w:themeColor="text1"/>
          <w:sz w:val="28"/>
          <w:szCs w:val="28"/>
        </w:rPr>
        <w:t>ь-</w:t>
      </w:r>
      <w:proofErr w:type="gramEnd"/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шое исследование по установлению особенностей языковых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единиц, процессов, причинно-следственных связей и зависи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мостей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объектов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между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собой;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оценивать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на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применимость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достоверность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информацию,</w:t>
      </w:r>
      <w:r w:rsidRPr="0077589A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полученную в ходе лингвистического исследования (эксперимента);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самостоятельно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формулировать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обобщения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выводы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результатам</w:t>
      </w:r>
      <w:r w:rsidRPr="0077589A">
        <w:rPr>
          <w:color w:val="000000" w:themeColor="text1"/>
          <w:spacing w:val="3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проведённого</w:t>
      </w:r>
      <w:r w:rsidRPr="0077589A">
        <w:rPr>
          <w:color w:val="000000" w:themeColor="text1"/>
          <w:spacing w:val="3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наблюдения,</w:t>
      </w:r>
      <w:r w:rsidRPr="0077589A">
        <w:rPr>
          <w:color w:val="000000" w:themeColor="text1"/>
          <w:spacing w:val="3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исследования;</w:t>
      </w:r>
      <w:r w:rsidRPr="0077589A">
        <w:rPr>
          <w:color w:val="000000" w:themeColor="text1"/>
          <w:spacing w:val="3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владеть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инструментами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оценки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достоверности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полученных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выводов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="00C05C06" w:rsidRPr="0077589A">
        <w:rPr>
          <w:color w:val="000000" w:themeColor="text1"/>
          <w:sz w:val="28"/>
          <w:szCs w:val="28"/>
        </w:rPr>
        <w:t xml:space="preserve">  </w:t>
      </w:r>
      <w:r w:rsidRPr="0077589A">
        <w:rPr>
          <w:color w:val="000000" w:themeColor="text1"/>
          <w:sz w:val="28"/>
          <w:szCs w:val="28"/>
        </w:rPr>
        <w:t>обобщений;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прогнозировать возможное дальнейшее развитие языковых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процессов,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событий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их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последствия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аналогичных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или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сходных ситуациях, а также выдвигать предположения об их раз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витии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новых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условиях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контекстах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Работа</w:t>
      </w:r>
      <w:r w:rsidRPr="0077589A">
        <w:rPr>
          <w:color w:val="000000" w:themeColor="text1"/>
          <w:spacing w:val="14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с</w:t>
      </w:r>
      <w:r w:rsidRPr="0077589A">
        <w:rPr>
          <w:color w:val="000000" w:themeColor="text1"/>
          <w:spacing w:val="14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информацией: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применять различные методы, инструменты и запросы при</w:t>
      </w:r>
      <w:r w:rsidR="00C05C06" w:rsidRPr="0077589A">
        <w:rPr>
          <w:color w:val="000000" w:themeColor="text1"/>
          <w:sz w:val="28"/>
          <w:szCs w:val="28"/>
        </w:rPr>
        <w:t xml:space="preserve">  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поиске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отборе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информации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предложенной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учебной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заданных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критериев;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77589A">
        <w:rPr>
          <w:color w:val="000000" w:themeColor="text1"/>
          <w:sz w:val="28"/>
          <w:szCs w:val="28"/>
        </w:rPr>
        <w:t>лицах,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схемах;</w:t>
      </w:r>
      <w:r w:rsidR="00C05C06" w:rsidRPr="0077589A">
        <w:rPr>
          <w:color w:val="000000" w:themeColor="text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использовать различные виды аудирования и чтения для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оценки текста с точки зрения достоверности и применимости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содержащейся в нём информации и усвоения необходимой ин</w:t>
      </w:r>
      <w:r w:rsidRPr="0077589A">
        <w:rPr>
          <w:color w:val="000000" w:themeColor="text1"/>
          <w:sz w:val="28"/>
          <w:szCs w:val="28"/>
        </w:rPr>
        <w:t>формации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целью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решения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учебных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использовать смысловое чтение для извлечения, обобщения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 систематизации информации из одного или нескольких и</w:t>
      </w:r>
      <w:proofErr w:type="gramStart"/>
      <w:r w:rsidRPr="0077589A">
        <w:rPr>
          <w:color w:val="000000" w:themeColor="text1"/>
          <w:sz w:val="28"/>
          <w:szCs w:val="28"/>
        </w:rPr>
        <w:t>с-</w:t>
      </w:r>
      <w:proofErr w:type="gramEnd"/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точников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поставленных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целей;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находить сходные аргументы (подтверждающие или опровер</w:t>
      </w:r>
      <w:r w:rsidRPr="0077589A">
        <w:rPr>
          <w:color w:val="000000" w:themeColor="text1"/>
          <w:sz w:val="28"/>
          <w:szCs w:val="28"/>
        </w:rPr>
        <w:t xml:space="preserve">гающие одну и ту же идею, версию) в различных </w:t>
      </w:r>
      <w:proofErr w:type="gramStart"/>
      <w:r w:rsidRPr="0077589A">
        <w:rPr>
          <w:color w:val="000000" w:themeColor="text1"/>
          <w:sz w:val="28"/>
          <w:szCs w:val="28"/>
        </w:rPr>
        <w:t>информаци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онных</w:t>
      </w:r>
      <w:proofErr w:type="gramEnd"/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источниках;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самостоятельно выбирать оптимальную форму представления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информации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(текст,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презентация,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таблица,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схема)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иллюстрировать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решаемые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задачи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несложными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схемами,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диаграм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мами</w:t>
      </w:r>
      <w:proofErr w:type="gramEnd"/>
      <w:r w:rsidRPr="0077589A">
        <w:rPr>
          <w:color w:val="000000" w:themeColor="text1"/>
          <w:sz w:val="28"/>
          <w:szCs w:val="28"/>
        </w:rPr>
        <w:t>, иной графикой и их комбинациями в зависимости от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коммуникативной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установки;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оценивать надёжность информации по критериям, предложенным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учителем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или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сформулированным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самостоятельно;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эффективно</w:t>
      </w:r>
      <w:r w:rsidRPr="0077589A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запоминать</w:t>
      </w:r>
      <w:r w:rsidRPr="0077589A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2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систематизировать</w:t>
      </w:r>
      <w:r w:rsidRPr="0077589A">
        <w:rPr>
          <w:color w:val="000000" w:themeColor="text1"/>
          <w:spacing w:val="2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информацию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90"/>
          <w:sz w:val="28"/>
          <w:szCs w:val="28"/>
        </w:rPr>
      </w:pPr>
      <w:r w:rsidRPr="0077589A">
        <w:rPr>
          <w:color w:val="000000" w:themeColor="text1"/>
          <w:w w:val="90"/>
          <w:sz w:val="28"/>
          <w:szCs w:val="28"/>
        </w:rPr>
        <w:t>Овладение</w:t>
      </w:r>
      <w:r w:rsidRPr="0077589A">
        <w:rPr>
          <w:color w:val="000000" w:themeColor="text1"/>
          <w:spacing w:val="35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универсальными</w:t>
      </w:r>
      <w:r w:rsidRPr="0077589A">
        <w:rPr>
          <w:color w:val="000000" w:themeColor="text1"/>
          <w:spacing w:val="35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коммуникативными</w:t>
      </w:r>
      <w:r w:rsidRPr="0077589A">
        <w:rPr>
          <w:color w:val="000000" w:themeColor="text1"/>
          <w:spacing w:val="36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действиями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Общение: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воспринимать</w:t>
      </w:r>
      <w:r w:rsidRPr="0077589A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формулировать</w:t>
      </w:r>
      <w:r w:rsidRPr="0077589A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суждения,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выражать</w:t>
      </w:r>
      <w:r w:rsidRPr="0077589A">
        <w:rPr>
          <w:color w:val="000000" w:themeColor="text1"/>
          <w:spacing w:val="16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эмоции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соответствии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условиями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целями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общения;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выражать</w:t>
      </w:r>
      <w:r w:rsidRPr="0077589A">
        <w:rPr>
          <w:color w:val="000000" w:themeColor="text1"/>
          <w:spacing w:val="-1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себя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(свою точку зрения) в диалогах и дискуссиях, в устной монологической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речи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письменных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текстах;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распознавать невербальные средства общения, понимать зна</w:t>
      </w:r>
      <w:r w:rsidRPr="0077589A">
        <w:rPr>
          <w:color w:val="000000" w:themeColor="text1"/>
          <w:sz w:val="28"/>
          <w:szCs w:val="28"/>
        </w:rPr>
        <w:t>чение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социальных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знаков;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знать и распознавать предпосылки конфликтных ситуаций 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смягчать</w:t>
      </w:r>
      <w:r w:rsidR="00C05C06"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конфликты,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вести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переговоры;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понимать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намерения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других,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проявлять</w:t>
      </w:r>
      <w:r w:rsidRPr="0077589A">
        <w:rPr>
          <w:color w:val="000000" w:themeColor="text1"/>
          <w:spacing w:val="-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уважительное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отно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шение</w:t>
      </w:r>
      <w:proofErr w:type="gramEnd"/>
      <w:r w:rsidRPr="0077589A">
        <w:rPr>
          <w:color w:val="000000" w:themeColor="text1"/>
          <w:w w:val="95"/>
          <w:sz w:val="28"/>
          <w:szCs w:val="28"/>
        </w:rPr>
        <w:t xml:space="preserve"> к собеседнику и в корректной форме формулировать свои</w:t>
      </w:r>
      <w:r w:rsidRPr="0077589A">
        <w:rPr>
          <w:color w:val="000000" w:themeColor="text1"/>
          <w:spacing w:val="-5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возражения;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ходе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диалога/дискуссии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задавать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вопросы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существу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обсуждаемой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темы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высказывать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идеи,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нацеленные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решение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задачи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поддержание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благожелательности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общения;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сопоставлять свои суждения с суждениями других участников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диалога,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обнаруживать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различие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сходство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позиций;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публично представлять результаты проведённого языкового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анализа, выполненного лингвистического эксперимента, иссле</w:t>
      </w:r>
      <w:r w:rsidRPr="0077589A">
        <w:rPr>
          <w:color w:val="000000" w:themeColor="text1"/>
          <w:sz w:val="28"/>
          <w:szCs w:val="28"/>
        </w:rPr>
        <w:t>дования,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проекта;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самостоятельно выбирать формат выступления с учётом цели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презентации и особенностей аудитории и в соответствии с ним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составлять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устные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письменные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тексты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использованием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иллюстративного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материала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Совместная</w:t>
      </w:r>
      <w:r w:rsidRPr="0077589A">
        <w:rPr>
          <w:color w:val="000000" w:themeColor="text1"/>
          <w:spacing w:val="49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деятельность</w:t>
      </w:r>
      <w:r w:rsidRPr="0077589A">
        <w:rPr>
          <w:color w:val="000000" w:themeColor="text1"/>
          <w:spacing w:val="49"/>
          <w:w w:val="120"/>
          <w:sz w:val="28"/>
          <w:szCs w:val="28"/>
        </w:rPr>
        <w:t xml:space="preserve"> </w:t>
      </w:r>
      <w:r w:rsidRPr="0077589A">
        <w:rPr>
          <w:color w:val="000000" w:themeColor="text1"/>
          <w:w w:val="120"/>
          <w:sz w:val="28"/>
          <w:szCs w:val="28"/>
        </w:rPr>
        <w:t>(сотрудничество):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понимать и использовать преимущества командной и индивидуальной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работы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конкретной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проблемы,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обосновывать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необходимость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применения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групповых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форм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взаимодействия при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поставленной задачи;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принимать цель совместной деятельности, коллективно стро</w:t>
      </w:r>
      <w:r w:rsidRPr="0077589A">
        <w:rPr>
          <w:color w:val="000000" w:themeColor="text1"/>
          <w:sz w:val="28"/>
          <w:szCs w:val="28"/>
        </w:rPr>
        <w:t>ить действия по её достижению: распределять роли, догова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риваться, обсуждать процесс и результат совместной работы;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уметь обобщать мнения нескольких людей, проявлять гото</w:t>
      </w:r>
      <w:proofErr w:type="gramStart"/>
      <w:r w:rsidRPr="0077589A">
        <w:rPr>
          <w:color w:val="000000" w:themeColor="text1"/>
          <w:sz w:val="28"/>
          <w:szCs w:val="28"/>
        </w:rPr>
        <w:t>в-</w:t>
      </w:r>
      <w:proofErr w:type="gramEnd"/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ность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руководить,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выполнять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поручения,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подчиняться;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планировать организацию совместной работы, определять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свою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роль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(с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предпочтений</w:t>
      </w:r>
      <w:r w:rsidRPr="0077589A">
        <w:rPr>
          <w:color w:val="000000" w:themeColor="text1"/>
          <w:spacing w:val="-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возможностей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всех</w:t>
      </w:r>
      <w:r w:rsidRPr="0077589A">
        <w:rPr>
          <w:color w:val="000000" w:themeColor="text1"/>
          <w:spacing w:val="-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участников взаимодействия), распределять задачи между членами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команды, участвовать в групповых формах работы (обсужд</w:t>
      </w:r>
      <w:proofErr w:type="gramStart"/>
      <w:r w:rsidRPr="0077589A">
        <w:rPr>
          <w:color w:val="000000" w:themeColor="text1"/>
          <w:sz w:val="28"/>
          <w:szCs w:val="28"/>
        </w:rPr>
        <w:t>е-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ния,</w:t>
      </w:r>
      <w:r w:rsidRPr="0077589A">
        <w:rPr>
          <w:color w:val="000000" w:themeColor="text1"/>
          <w:spacing w:val="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обмен</w:t>
      </w:r>
      <w:r w:rsidRPr="0077589A">
        <w:rPr>
          <w:color w:val="000000" w:themeColor="text1"/>
          <w:spacing w:val="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мнениями,</w:t>
      </w:r>
      <w:r w:rsidRPr="0077589A">
        <w:rPr>
          <w:color w:val="000000" w:themeColor="text1"/>
          <w:spacing w:val="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«мозговой</w:t>
      </w:r>
      <w:r w:rsidRPr="0077589A">
        <w:rPr>
          <w:color w:val="000000" w:themeColor="text1"/>
          <w:spacing w:val="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штурм»</w:t>
      </w:r>
      <w:r w:rsidRPr="0077589A">
        <w:rPr>
          <w:color w:val="000000" w:themeColor="text1"/>
          <w:spacing w:val="1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10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иные);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выполнять свою часть работы, достигать качественный р</w:t>
      </w:r>
      <w:proofErr w:type="gramStart"/>
      <w:r w:rsidRPr="0077589A">
        <w:rPr>
          <w:color w:val="000000" w:themeColor="text1"/>
          <w:sz w:val="28"/>
          <w:szCs w:val="28"/>
        </w:rPr>
        <w:t>е-</w:t>
      </w:r>
      <w:proofErr w:type="gramEnd"/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зультат по своему направлению и координировать свои действия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действиями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членов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команды;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оценивать качество своего вклада в общий продукт по крите</w:t>
      </w:r>
      <w:r w:rsidRPr="0077589A">
        <w:rPr>
          <w:color w:val="000000" w:themeColor="text1"/>
          <w:sz w:val="28"/>
          <w:szCs w:val="28"/>
        </w:rPr>
        <w:t>риям, самостоятельно сформулированным участниками взаи</w:t>
      </w:r>
      <w:r w:rsidRPr="0077589A">
        <w:rPr>
          <w:color w:val="000000" w:themeColor="text1"/>
          <w:w w:val="95"/>
          <w:sz w:val="28"/>
          <w:szCs w:val="28"/>
        </w:rPr>
        <w:t>модействия; сравнивать результаты с исходной задачей и вклад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каждого члена команды в достижение результатов, разделять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сферу ответственности и проявлять готовность к представлению</w:t>
      </w:r>
      <w:r w:rsidRPr="0077589A">
        <w:rPr>
          <w:color w:val="000000" w:themeColor="text1"/>
          <w:spacing w:val="-5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отчёта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перед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группой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90"/>
          <w:sz w:val="28"/>
          <w:szCs w:val="28"/>
        </w:rPr>
      </w:pPr>
      <w:r w:rsidRPr="0077589A">
        <w:rPr>
          <w:color w:val="000000" w:themeColor="text1"/>
          <w:w w:val="90"/>
          <w:sz w:val="28"/>
          <w:szCs w:val="28"/>
        </w:rPr>
        <w:t>Овладение</w:t>
      </w:r>
      <w:r w:rsidRPr="0077589A">
        <w:rPr>
          <w:color w:val="000000" w:themeColor="text1"/>
          <w:spacing w:val="32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универсальными</w:t>
      </w:r>
      <w:r w:rsidRPr="0077589A">
        <w:rPr>
          <w:color w:val="000000" w:themeColor="text1"/>
          <w:spacing w:val="33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регулятивными</w:t>
      </w:r>
      <w:r w:rsidRPr="0077589A">
        <w:rPr>
          <w:color w:val="000000" w:themeColor="text1"/>
          <w:spacing w:val="33"/>
          <w:w w:val="90"/>
          <w:sz w:val="28"/>
          <w:szCs w:val="28"/>
        </w:rPr>
        <w:t xml:space="preserve"> </w:t>
      </w:r>
      <w:r w:rsidRPr="0077589A">
        <w:rPr>
          <w:color w:val="000000" w:themeColor="text1"/>
          <w:w w:val="90"/>
          <w:sz w:val="28"/>
          <w:szCs w:val="28"/>
        </w:rPr>
        <w:t>действиями</w:t>
      </w:r>
    </w:p>
    <w:p w:rsidR="003870BC" w:rsidRPr="0077589A" w:rsidRDefault="003870BC" w:rsidP="003870BC">
      <w:pPr>
        <w:rPr>
          <w:color w:val="000000" w:themeColor="text1"/>
          <w:w w:val="120"/>
          <w:sz w:val="28"/>
          <w:szCs w:val="28"/>
        </w:rPr>
      </w:pPr>
      <w:r w:rsidRPr="0077589A">
        <w:rPr>
          <w:color w:val="000000" w:themeColor="text1"/>
          <w:w w:val="120"/>
          <w:sz w:val="28"/>
          <w:szCs w:val="28"/>
        </w:rPr>
        <w:t>Самоорганизация: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выявлять проблемы для решения в учебных и жизненных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ситуациях;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ориентироваться в различных подходах к принятию решений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(индивидуальное, принятие решения в группе, принятие реше</w:t>
      </w:r>
      <w:r w:rsidRPr="0077589A">
        <w:rPr>
          <w:color w:val="000000" w:themeColor="text1"/>
          <w:sz w:val="28"/>
          <w:szCs w:val="28"/>
        </w:rPr>
        <w:t>ния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группой);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самостоятельно составлять алгоритм решения задачи (или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его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часть),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выбирать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способ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решения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учебной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задачи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учётом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имеющихся ресурсов и собственных возможностей, аргументи</w:t>
      </w:r>
      <w:r w:rsidRPr="0077589A">
        <w:rPr>
          <w:color w:val="000000" w:themeColor="text1"/>
          <w:sz w:val="28"/>
          <w:szCs w:val="28"/>
        </w:rPr>
        <w:t>ровать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предлагаемые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варианты</w:t>
      </w:r>
      <w:r w:rsidRPr="0077589A">
        <w:rPr>
          <w:color w:val="000000" w:themeColor="text1"/>
          <w:spacing w:val="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решений;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самостоятельно составлять план действий, вносить необходи</w:t>
      </w:r>
      <w:r w:rsidRPr="0077589A">
        <w:rPr>
          <w:color w:val="000000" w:themeColor="text1"/>
          <w:sz w:val="28"/>
          <w:szCs w:val="28"/>
        </w:rPr>
        <w:t>мые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коррективы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ходе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его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реализации;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делать</w:t>
      </w:r>
      <w:r w:rsidRPr="0077589A">
        <w:rPr>
          <w:color w:val="000000" w:themeColor="text1"/>
          <w:spacing w:val="-1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выбор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брать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ответственность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за</w:t>
      </w:r>
      <w:r w:rsidRPr="0077589A">
        <w:rPr>
          <w:color w:val="000000" w:themeColor="text1"/>
          <w:spacing w:val="-1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решение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spacing w:val="-1"/>
          <w:w w:val="125"/>
          <w:sz w:val="28"/>
          <w:szCs w:val="28"/>
        </w:rPr>
      </w:pPr>
      <w:r w:rsidRPr="0077589A">
        <w:rPr>
          <w:color w:val="000000" w:themeColor="text1"/>
          <w:spacing w:val="-1"/>
          <w:w w:val="125"/>
          <w:sz w:val="28"/>
          <w:szCs w:val="28"/>
        </w:rPr>
        <w:t>Самоконтроль</w:t>
      </w:r>
      <w:r w:rsidRPr="0077589A">
        <w:rPr>
          <w:color w:val="000000" w:themeColor="text1"/>
          <w:spacing w:val="-6"/>
          <w:w w:val="125"/>
          <w:sz w:val="28"/>
          <w:szCs w:val="28"/>
        </w:rPr>
        <w:t xml:space="preserve"> </w:t>
      </w:r>
      <w:r w:rsidRPr="0077589A">
        <w:rPr>
          <w:color w:val="000000" w:themeColor="text1"/>
          <w:spacing w:val="-1"/>
          <w:w w:val="125"/>
          <w:sz w:val="28"/>
          <w:szCs w:val="28"/>
        </w:rPr>
        <w:t>(рефлексия):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владеть разными способами самоконтроля (в том числе реч</w:t>
      </w:r>
      <w:proofErr w:type="gramStart"/>
      <w:r w:rsidRPr="0077589A">
        <w:rPr>
          <w:color w:val="000000" w:themeColor="text1"/>
          <w:w w:val="95"/>
          <w:sz w:val="28"/>
          <w:szCs w:val="28"/>
        </w:rPr>
        <w:t>е-</w:t>
      </w:r>
      <w:proofErr w:type="gramEnd"/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вого),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самомотивации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рефлексии;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давать адекватную оценку учебной ситуации и предлагать</w:t>
      </w:r>
      <w:r w:rsidRPr="0077589A">
        <w:rPr>
          <w:color w:val="000000" w:themeColor="text1"/>
          <w:spacing w:val="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план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её</w:t>
      </w:r>
      <w:r w:rsidRPr="0077589A">
        <w:rPr>
          <w:color w:val="000000" w:themeColor="text1"/>
          <w:spacing w:val="8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изменения;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предвидеть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трудности,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которые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могут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возникнуть</w:t>
      </w:r>
      <w:r w:rsidRPr="0077589A">
        <w:rPr>
          <w:color w:val="000000" w:themeColor="text1"/>
          <w:spacing w:val="-1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решении учебной задачи, и адаптировать решение к меняющимся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обстоятельствам;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объяснять причины достижения (недостижения) результата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деятельности;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понимать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причины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коммуникативных</w:t>
      </w:r>
      <w:r w:rsidRPr="0077589A">
        <w:rPr>
          <w:color w:val="000000" w:themeColor="text1"/>
          <w:spacing w:val="-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неудач</w:t>
      </w:r>
      <w:r w:rsidRPr="0077589A">
        <w:rPr>
          <w:color w:val="000000" w:themeColor="text1"/>
          <w:spacing w:val="-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уметь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предупреждать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их,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давать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оценку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приобретённому</w:t>
      </w:r>
      <w:r w:rsidRPr="0077589A">
        <w:rPr>
          <w:color w:val="000000" w:themeColor="text1"/>
          <w:spacing w:val="-16"/>
          <w:sz w:val="28"/>
          <w:szCs w:val="28"/>
        </w:rPr>
        <w:t xml:space="preserve"> </w:t>
      </w:r>
      <w:proofErr w:type="gramStart"/>
      <w:r w:rsidRPr="0077589A">
        <w:rPr>
          <w:color w:val="000000" w:themeColor="text1"/>
          <w:sz w:val="28"/>
          <w:szCs w:val="28"/>
        </w:rPr>
        <w:t>рече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вому</w:t>
      </w:r>
      <w:proofErr w:type="gramEnd"/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опыту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и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корректировать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собственную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речь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</w:t>
      </w:r>
      <w:r w:rsidRPr="0077589A">
        <w:rPr>
          <w:color w:val="000000" w:themeColor="text1"/>
          <w:spacing w:val="17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учётом</w:t>
      </w:r>
      <w:r w:rsidRPr="0077589A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целей</w:t>
      </w:r>
      <w:r w:rsidRPr="0077589A">
        <w:rPr>
          <w:color w:val="000000" w:themeColor="text1"/>
          <w:spacing w:val="-5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условий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общения;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оценивать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соответствие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результата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цели</w:t>
      </w:r>
      <w:r w:rsidRPr="0077589A">
        <w:rPr>
          <w:color w:val="000000" w:themeColor="text1"/>
          <w:spacing w:val="-9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62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условиям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общения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5"/>
          <w:sz w:val="28"/>
          <w:szCs w:val="28"/>
        </w:rPr>
      </w:pPr>
      <w:r w:rsidRPr="0077589A">
        <w:rPr>
          <w:color w:val="000000" w:themeColor="text1"/>
          <w:spacing w:val="-1"/>
          <w:w w:val="125"/>
          <w:sz w:val="28"/>
          <w:szCs w:val="28"/>
        </w:rPr>
        <w:t>Эмоциональный</w:t>
      </w:r>
      <w:r w:rsidRPr="0077589A">
        <w:rPr>
          <w:color w:val="000000" w:themeColor="text1"/>
          <w:spacing w:val="-9"/>
          <w:w w:val="125"/>
          <w:sz w:val="28"/>
          <w:szCs w:val="28"/>
        </w:rPr>
        <w:t xml:space="preserve"> </w:t>
      </w:r>
      <w:r w:rsidRPr="0077589A">
        <w:rPr>
          <w:color w:val="000000" w:themeColor="text1"/>
          <w:w w:val="125"/>
          <w:sz w:val="28"/>
          <w:szCs w:val="28"/>
        </w:rPr>
        <w:t>интеллект: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развивать способность управлять собственными эмоциями и</w:t>
      </w:r>
      <w:r w:rsidRPr="0077589A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эмоциями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других;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</w:t>
      </w:r>
      <w:r w:rsidRPr="0077589A">
        <w:rPr>
          <w:color w:val="000000" w:themeColor="text1"/>
          <w:w w:val="95"/>
          <w:sz w:val="28"/>
          <w:szCs w:val="28"/>
        </w:rPr>
        <w:t>туацию;</w:t>
      </w:r>
      <w:r w:rsidRPr="0077589A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регулировать</w:t>
      </w:r>
      <w:r w:rsidRPr="0077589A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способ</w:t>
      </w:r>
      <w:r w:rsidRPr="0077589A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выражения</w:t>
      </w:r>
      <w:r w:rsidRPr="0077589A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собственных</w:t>
      </w:r>
      <w:r w:rsidRPr="0077589A">
        <w:rPr>
          <w:color w:val="000000" w:themeColor="text1"/>
          <w:spacing w:val="31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эмоций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3870BC" w:rsidRPr="0077589A" w:rsidRDefault="003870BC" w:rsidP="003870BC">
      <w:pPr>
        <w:rPr>
          <w:color w:val="000000" w:themeColor="text1"/>
          <w:w w:val="125"/>
          <w:sz w:val="28"/>
          <w:szCs w:val="28"/>
        </w:rPr>
      </w:pPr>
      <w:r w:rsidRPr="0077589A">
        <w:rPr>
          <w:color w:val="000000" w:themeColor="text1"/>
          <w:w w:val="125"/>
          <w:sz w:val="28"/>
          <w:szCs w:val="28"/>
        </w:rPr>
        <w:t>Принятие</w:t>
      </w:r>
      <w:r w:rsidRPr="0077589A">
        <w:rPr>
          <w:color w:val="000000" w:themeColor="text1"/>
          <w:spacing w:val="10"/>
          <w:w w:val="125"/>
          <w:sz w:val="28"/>
          <w:szCs w:val="28"/>
        </w:rPr>
        <w:t xml:space="preserve"> </w:t>
      </w:r>
      <w:r w:rsidRPr="0077589A">
        <w:rPr>
          <w:color w:val="000000" w:themeColor="text1"/>
          <w:w w:val="125"/>
          <w:sz w:val="28"/>
          <w:szCs w:val="28"/>
        </w:rPr>
        <w:t>себя</w:t>
      </w:r>
      <w:r w:rsidRPr="0077589A">
        <w:rPr>
          <w:color w:val="000000" w:themeColor="text1"/>
          <w:spacing w:val="10"/>
          <w:w w:val="125"/>
          <w:sz w:val="28"/>
          <w:szCs w:val="28"/>
        </w:rPr>
        <w:t xml:space="preserve"> </w:t>
      </w:r>
      <w:r w:rsidRPr="0077589A">
        <w:rPr>
          <w:color w:val="000000" w:themeColor="text1"/>
          <w:w w:val="125"/>
          <w:sz w:val="28"/>
          <w:szCs w:val="28"/>
        </w:rPr>
        <w:t>и</w:t>
      </w:r>
      <w:r w:rsidRPr="0077589A">
        <w:rPr>
          <w:color w:val="000000" w:themeColor="text1"/>
          <w:spacing w:val="10"/>
          <w:w w:val="125"/>
          <w:sz w:val="28"/>
          <w:szCs w:val="28"/>
        </w:rPr>
        <w:t xml:space="preserve"> </w:t>
      </w:r>
      <w:r w:rsidRPr="0077589A">
        <w:rPr>
          <w:color w:val="000000" w:themeColor="text1"/>
          <w:w w:val="125"/>
          <w:sz w:val="28"/>
          <w:szCs w:val="28"/>
        </w:rPr>
        <w:t>других: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осознанно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относиться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к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другому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человеку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-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его</w:t>
      </w:r>
      <w:r w:rsidRPr="0077589A">
        <w:rPr>
          <w:color w:val="000000" w:themeColor="text1"/>
          <w:spacing w:val="-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мнению;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признавать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своё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и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чужое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право</w:t>
      </w:r>
      <w:r w:rsidRPr="0077589A">
        <w:rPr>
          <w:color w:val="000000" w:themeColor="text1"/>
          <w:spacing w:val="3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на</w:t>
      </w:r>
      <w:r w:rsidRPr="0077589A">
        <w:rPr>
          <w:color w:val="000000" w:themeColor="text1"/>
          <w:spacing w:val="4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ошибку;</w:t>
      </w:r>
    </w:p>
    <w:p w:rsidR="003870BC" w:rsidRPr="0077589A" w:rsidRDefault="003870BC" w:rsidP="003870BC">
      <w:pPr>
        <w:rPr>
          <w:color w:val="000000" w:themeColor="text1"/>
          <w:sz w:val="28"/>
          <w:szCs w:val="28"/>
        </w:rPr>
      </w:pPr>
      <w:r w:rsidRPr="0077589A">
        <w:rPr>
          <w:color w:val="000000" w:themeColor="text1"/>
          <w:sz w:val="28"/>
          <w:szCs w:val="28"/>
        </w:rPr>
        <w:t>принимать себя и других, не осуждая;</w:t>
      </w:r>
      <w:r w:rsidRPr="0077589A">
        <w:rPr>
          <w:color w:val="000000" w:themeColor="text1"/>
          <w:spacing w:val="-61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проявлять</w:t>
      </w:r>
      <w:r w:rsidRPr="0077589A">
        <w:rPr>
          <w:color w:val="000000" w:themeColor="text1"/>
          <w:spacing w:val="7"/>
          <w:sz w:val="28"/>
          <w:szCs w:val="28"/>
        </w:rPr>
        <w:t xml:space="preserve"> </w:t>
      </w:r>
      <w:r w:rsidRPr="0077589A">
        <w:rPr>
          <w:color w:val="000000" w:themeColor="text1"/>
          <w:sz w:val="28"/>
          <w:szCs w:val="28"/>
        </w:rPr>
        <w:t>открытость;</w:t>
      </w:r>
    </w:p>
    <w:p w:rsidR="003870BC" w:rsidRPr="0077589A" w:rsidRDefault="003870BC" w:rsidP="003870BC">
      <w:pPr>
        <w:rPr>
          <w:color w:val="000000" w:themeColor="text1"/>
          <w:w w:val="111"/>
          <w:sz w:val="28"/>
          <w:szCs w:val="28"/>
        </w:rPr>
      </w:pPr>
      <w:r w:rsidRPr="0077589A">
        <w:rPr>
          <w:color w:val="000000" w:themeColor="text1"/>
          <w:w w:val="95"/>
          <w:sz w:val="28"/>
          <w:szCs w:val="28"/>
        </w:rPr>
        <w:t>осознавать</w:t>
      </w:r>
      <w:r w:rsidRPr="0077589A">
        <w:rPr>
          <w:color w:val="000000" w:themeColor="text1"/>
          <w:spacing w:val="3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невозможность</w:t>
      </w:r>
      <w:r w:rsidRPr="0077589A">
        <w:rPr>
          <w:color w:val="000000" w:themeColor="text1"/>
          <w:spacing w:val="3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контролировать</w:t>
      </w:r>
      <w:r w:rsidRPr="0077589A">
        <w:rPr>
          <w:color w:val="000000" w:themeColor="text1"/>
          <w:spacing w:val="39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всё</w:t>
      </w:r>
      <w:r w:rsidRPr="0077589A">
        <w:rPr>
          <w:color w:val="000000" w:themeColor="text1"/>
          <w:spacing w:val="38"/>
          <w:w w:val="95"/>
          <w:sz w:val="28"/>
          <w:szCs w:val="28"/>
        </w:rPr>
        <w:t xml:space="preserve"> </w:t>
      </w:r>
      <w:r w:rsidRPr="0077589A">
        <w:rPr>
          <w:color w:val="000000" w:themeColor="text1"/>
          <w:w w:val="95"/>
          <w:sz w:val="28"/>
          <w:szCs w:val="28"/>
        </w:rPr>
        <w:t>вокруг</w:t>
      </w:r>
      <w:r w:rsidRPr="0077589A">
        <w:rPr>
          <w:color w:val="000000" w:themeColor="text1"/>
          <w:w w:val="111"/>
          <w:sz w:val="28"/>
          <w:szCs w:val="28"/>
        </w:rPr>
        <w:t xml:space="preserve"> </w:t>
      </w:r>
    </w:p>
    <w:p w:rsidR="00756269" w:rsidRPr="0077589A" w:rsidRDefault="00756269" w:rsidP="00DE355D">
      <w:pPr>
        <w:jc w:val="both"/>
        <w:rPr>
          <w:sz w:val="28"/>
          <w:szCs w:val="28"/>
        </w:rPr>
      </w:pPr>
    </w:p>
    <w:p w:rsidR="0077589A" w:rsidRPr="0077589A" w:rsidRDefault="0077589A" w:rsidP="0077589A">
      <w:pPr>
        <w:ind w:firstLine="709"/>
        <w:jc w:val="center"/>
        <w:rPr>
          <w:b/>
          <w:bCs/>
          <w:caps/>
          <w:sz w:val="28"/>
          <w:szCs w:val="28"/>
        </w:rPr>
      </w:pPr>
      <w:r w:rsidRPr="0077589A">
        <w:rPr>
          <w:b/>
          <w:bCs/>
          <w:sz w:val="28"/>
          <w:szCs w:val="28"/>
        </w:rPr>
        <w:t>Раздел 2. СО</w:t>
      </w:r>
      <w:r w:rsidRPr="0077589A">
        <w:rPr>
          <w:b/>
          <w:bCs/>
          <w:caps/>
          <w:sz w:val="28"/>
          <w:szCs w:val="28"/>
        </w:rPr>
        <w:t>держание учебного предмета</w:t>
      </w:r>
    </w:p>
    <w:p w:rsidR="0077589A" w:rsidRPr="0077589A" w:rsidRDefault="0077589A" w:rsidP="0077589A">
      <w:pPr>
        <w:ind w:firstLine="709"/>
        <w:jc w:val="center"/>
        <w:rPr>
          <w:b/>
          <w:bCs/>
          <w:caps/>
          <w:sz w:val="28"/>
          <w:szCs w:val="28"/>
        </w:rPr>
      </w:pPr>
      <w:r w:rsidRPr="0077589A">
        <w:rPr>
          <w:b/>
          <w:bCs/>
          <w:caps/>
          <w:sz w:val="28"/>
          <w:szCs w:val="28"/>
        </w:rPr>
        <w:t>«РОДНОЙ язык (Русский)»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</w:p>
    <w:p w:rsidR="0077589A" w:rsidRPr="0077589A" w:rsidRDefault="0077589A" w:rsidP="0077589A">
      <w:pPr>
        <w:ind w:firstLine="709"/>
        <w:rPr>
          <w:b/>
          <w:bCs/>
          <w:sz w:val="28"/>
          <w:szCs w:val="28"/>
        </w:rPr>
      </w:pPr>
      <w:r w:rsidRPr="0077589A">
        <w:rPr>
          <w:b/>
          <w:bCs/>
          <w:sz w:val="28"/>
          <w:szCs w:val="28"/>
        </w:rPr>
        <w:t>7 класс (17 ч)</w:t>
      </w:r>
    </w:p>
    <w:p w:rsidR="0077589A" w:rsidRPr="0077589A" w:rsidRDefault="0077589A" w:rsidP="0077589A">
      <w:pPr>
        <w:ind w:firstLine="709"/>
        <w:rPr>
          <w:b/>
          <w:bCs/>
          <w:sz w:val="28"/>
          <w:szCs w:val="28"/>
        </w:rPr>
      </w:pPr>
      <w:r w:rsidRPr="0077589A">
        <w:rPr>
          <w:b/>
          <w:bCs/>
          <w:sz w:val="28"/>
          <w:szCs w:val="28"/>
        </w:rPr>
        <w:t>Раздел 1. Язык и культура (7 час)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 (</w:t>
      </w:r>
      <w:r w:rsidRPr="0077589A">
        <w:rPr>
          <w:i/>
          <w:iCs/>
          <w:sz w:val="28"/>
          <w:szCs w:val="28"/>
        </w:rPr>
        <w:t>губернатор, диакон, ваучер, агитационный пункт, большевик, колхоз и т.п.</w:t>
      </w:r>
      <w:r w:rsidRPr="0077589A">
        <w:rPr>
          <w:sz w:val="28"/>
          <w:szCs w:val="28"/>
        </w:rPr>
        <w:t xml:space="preserve">). 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sz w:val="28"/>
          <w:szCs w:val="28"/>
        </w:rPr>
        <w:t xml:space="preserve">Лексические заимствования последних десятилетий. 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</w:p>
    <w:p w:rsidR="0077589A" w:rsidRPr="0077589A" w:rsidRDefault="0077589A" w:rsidP="0077589A">
      <w:pPr>
        <w:ind w:firstLine="709"/>
        <w:rPr>
          <w:b/>
          <w:bCs/>
          <w:sz w:val="28"/>
          <w:szCs w:val="28"/>
        </w:rPr>
      </w:pPr>
      <w:r w:rsidRPr="0077589A">
        <w:rPr>
          <w:b/>
          <w:bCs/>
          <w:sz w:val="28"/>
          <w:szCs w:val="28"/>
        </w:rPr>
        <w:t>Раздел 2. Культура речи (10 ч)</w:t>
      </w:r>
    </w:p>
    <w:p w:rsidR="0077589A" w:rsidRPr="0077589A" w:rsidRDefault="0077589A" w:rsidP="0077589A">
      <w:pPr>
        <w:ind w:firstLine="709"/>
        <w:rPr>
          <w:b/>
          <w:bCs/>
          <w:sz w:val="28"/>
          <w:szCs w:val="28"/>
        </w:rPr>
      </w:pP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b/>
          <w:bCs/>
          <w:sz w:val="28"/>
          <w:szCs w:val="28"/>
        </w:rPr>
        <w:t>Основные орфоэпические нормы</w:t>
      </w:r>
      <w:r w:rsidRPr="0077589A">
        <w:rPr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7589A">
        <w:rPr>
          <w:i/>
          <w:iCs/>
          <w:sz w:val="28"/>
          <w:szCs w:val="28"/>
        </w:rPr>
        <w:t>н</w:t>
      </w:r>
      <w:r w:rsidRPr="0077589A">
        <w:rPr>
          <w:b/>
          <w:bCs/>
          <w:i/>
          <w:iCs/>
          <w:sz w:val="28"/>
          <w:szCs w:val="28"/>
        </w:rPr>
        <w:t>а</w:t>
      </w:r>
      <w:r w:rsidRPr="0077589A">
        <w:rPr>
          <w:i/>
          <w:iCs/>
          <w:sz w:val="28"/>
          <w:szCs w:val="28"/>
        </w:rPr>
        <w:t xml:space="preserve"> дом‚ н</w:t>
      </w:r>
      <w:r w:rsidRPr="0077589A">
        <w:rPr>
          <w:b/>
          <w:bCs/>
          <w:i/>
          <w:iCs/>
          <w:sz w:val="28"/>
          <w:szCs w:val="28"/>
        </w:rPr>
        <w:t>а</w:t>
      </w:r>
      <w:r w:rsidRPr="0077589A">
        <w:rPr>
          <w:i/>
          <w:iCs/>
          <w:sz w:val="28"/>
          <w:szCs w:val="28"/>
        </w:rPr>
        <w:t xml:space="preserve"> гору</w:t>
      </w:r>
      <w:r w:rsidRPr="0077589A">
        <w:rPr>
          <w:sz w:val="28"/>
          <w:szCs w:val="28"/>
        </w:rPr>
        <w:t>)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b/>
          <w:bCs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77589A">
        <w:rPr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7589A">
        <w:rPr>
          <w:sz w:val="28"/>
          <w:szCs w:val="28"/>
        </w:rPr>
        <w:t>ошибки</w:t>
      </w:r>
      <w:proofErr w:type="gramEnd"/>
      <w:r w:rsidRPr="0077589A">
        <w:rPr>
          <w:sz w:val="28"/>
          <w:szCs w:val="28"/>
        </w:rPr>
        <w:t>‚ связанные с употреблением паронимов в речи.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b/>
          <w:bCs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77589A">
        <w:rPr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77589A" w:rsidRPr="0077589A" w:rsidRDefault="0077589A" w:rsidP="0077589A">
      <w:pPr>
        <w:ind w:firstLine="709"/>
        <w:rPr>
          <w:b/>
          <w:bCs/>
          <w:sz w:val="28"/>
          <w:szCs w:val="28"/>
        </w:rPr>
      </w:pPr>
      <w:r w:rsidRPr="0077589A">
        <w:rPr>
          <w:b/>
          <w:bCs/>
          <w:sz w:val="28"/>
          <w:szCs w:val="28"/>
        </w:rPr>
        <w:t>Речевой этикет.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  <w:r w:rsidRPr="0077589A">
        <w:rPr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77589A" w:rsidRPr="0077589A" w:rsidRDefault="0077589A" w:rsidP="0077589A">
      <w:pPr>
        <w:ind w:firstLine="709"/>
        <w:rPr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jc w:val="center"/>
        <w:rPr>
          <w:b/>
          <w:bCs/>
          <w:sz w:val="28"/>
          <w:szCs w:val="28"/>
        </w:rPr>
      </w:pPr>
    </w:p>
    <w:p w:rsidR="0077589A" w:rsidRDefault="0077589A" w:rsidP="0077589A">
      <w:pPr>
        <w:rPr>
          <w:b/>
          <w:bCs/>
          <w:sz w:val="28"/>
          <w:szCs w:val="28"/>
        </w:rPr>
      </w:pPr>
    </w:p>
    <w:p w:rsidR="0077589A" w:rsidRPr="00DF7388" w:rsidRDefault="0077589A" w:rsidP="00775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F36A3C">
        <w:rPr>
          <w:b/>
          <w:bCs/>
          <w:sz w:val="28"/>
          <w:szCs w:val="28"/>
        </w:rPr>
        <w:t xml:space="preserve">. </w:t>
      </w:r>
      <w:r w:rsidRPr="00DF7388">
        <w:rPr>
          <w:b/>
          <w:bCs/>
          <w:sz w:val="28"/>
          <w:szCs w:val="28"/>
        </w:rPr>
        <w:t>Календарно-тематическое планирование</w:t>
      </w:r>
    </w:p>
    <w:p w:rsidR="0077589A" w:rsidRDefault="0077589A" w:rsidP="0077589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7</w:t>
      </w:r>
      <w:r w:rsidRPr="0012176A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</w:p>
    <w:p w:rsidR="0077589A" w:rsidRDefault="0077589A" w:rsidP="0077589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17 часов</w:t>
      </w:r>
    </w:p>
    <w:p w:rsidR="0077589A" w:rsidRDefault="0077589A" w:rsidP="0077589A">
      <w:pPr>
        <w:ind w:firstLine="709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60"/>
        <w:gridCol w:w="1620"/>
      </w:tblGrid>
      <w:tr w:rsidR="0077589A" w:rsidRPr="00DF738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pPr>
              <w:rPr>
                <w:b/>
                <w:bCs/>
              </w:rPr>
            </w:pPr>
            <w:r w:rsidRPr="00DF7388">
              <w:rPr>
                <w:b/>
                <w:bCs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Тема занятия</w:t>
            </w:r>
          </w:p>
        </w:tc>
        <w:tc>
          <w:tcPr>
            <w:tcW w:w="1620" w:type="dxa"/>
            <w:shd w:val="clear" w:color="auto" w:fill="auto"/>
          </w:tcPr>
          <w:p w:rsidR="0077589A" w:rsidRPr="0008616A" w:rsidRDefault="0077589A" w:rsidP="0076736E">
            <w:pPr>
              <w:rPr>
                <w:sz w:val="28"/>
                <w:szCs w:val="28"/>
              </w:rPr>
            </w:pPr>
            <w:r w:rsidRPr="0008616A">
              <w:rPr>
                <w:sz w:val="28"/>
                <w:szCs w:val="28"/>
              </w:rPr>
              <w:t>Количество часов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 w:rsidRPr="000B546B">
              <w:rPr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 w:rsidRPr="000B546B">
              <w:rPr>
                <w:sz w:val="28"/>
                <w:szCs w:val="28"/>
              </w:rPr>
              <w:t>Факторы, влияющие на развитие языка</w:t>
            </w:r>
            <w:r>
              <w:rPr>
                <w:sz w:val="28"/>
                <w:szCs w:val="28"/>
              </w:rPr>
              <w:t>.</w:t>
            </w:r>
            <w:r w:rsidRPr="000B5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Значение </w:t>
            </w:r>
            <w:r w:rsidRPr="000B546B">
              <w:rPr>
                <w:sz w:val="28"/>
                <w:szCs w:val="28"/>
              </w:rPr>
              <w:t>национально-бытовых реалий.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 w:rsidRPr="000B546B">
              <w:rPr>
                <w:sz w:val="28"/>
                <w:szCs w:val="28"/>
              </w:rPr>
              <w:t xml:space="preserve">Устаревшие слова как живые свидетели истории.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 w:rsidRPr="000B546B">
              <w:rPr>
                <w:sz w:val="28"/>
                <w:szCs w:val="28"/>
              </w:rPr>
              <w:t>Историзмы</w:t>
            </w:r>
            <w:r>
              <w:rPr>
                <w:sz w:val="28"/>
                <w:szCs w:val="28"/>
              </w:rPr>
              <w:t xml:space="preserve">. </w:t>
            </w:r>
            <w:r w:rsidRPr="000B546B">
              <w:rPr>
                <w:sz w:val="28"/>
                <w:szCs w:val="28"/>
              </w:rPr>
              <w:t>Архаизмы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устаревшей лексики в новом речевом контексте.</w:t>
            </w:r>
            <w:r w:rsidRPr="000B546B">
              <w:rPr>
                <w:sz w:val="28"/>
                <w:szCs w:val="28"/>
              </w:rPr>
              <w:t xml:space="preserve"> Лексические заимствования последних десятилетий.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43BE">
              <w:rPr>
                <w:sz w:val="28"/>
                <w:szCs w:val="28"/>
              </w:rPr>
              <w:t>ерераспределени</w:t>
            </w:r>
            <w:r>
              <w:rPr>
                <w:sz w:val="28"/>
                <w:szCs w:val="28"/>
              </w:rPr>
              <w:t>е</w:t>
            </w:r>
            <w:r w:rsidRPr="009043BE">
              <w:rPr>
                <w:sz w:val="28"/>
                <w:szCs w:val="28"/>
              </w:rPr>
              <w:t xml:space="preserve"> пластов лексики между активным и пассивным запасом слов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 w:rsidRPr="000B546B">
              <w:rPr>
                <w:sz w:val="28"/>
                <w:szCs w:val="28"/>
              </w:rPr>
              <w:t>Лексические заимствования последних десятилетий</w:t>
            </w:r>
            <w:r>
              <w:rPr>
                <w:sz w:val="28"/>
                <w:szCs w:val="28"/>
              </w:rPr>
              <w:t>.</w:t>
            </w:r>
            <w:r w:rsidRPr="00A82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Заимствованные слова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одготовка тематического с</w:t>
            </w:r>
            <w:r w:rsidRPr="00A82434">
              <w:rPr>
                <w:sz w:val="28"/>
                <w:szCs w:val="28"/>
              </w:rPr>
              <w:t>ловарик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</w:t>
            </w:r>
            <w:r w:rsidRPr="001B6DB8">
              <w:rPr>
                <w:sz w:val="28"/>
                <w:szCs w:val="28"/>
              </w:rPr>
              <w:t>ударени</w:t>
            </w:r>
            <w:r>
              <w:rPr>
                <w:sz w:val="28"/>
                <w:szCs w:val="28"/>
              </w:rPr>
              <w:t xml:space="preserve">я </w:t>
            </w:r>
            <w:r w:rsidRPr="001B6DB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полных причастиях‚ </w:t>
            </w:r>
            <w:r w:rsidRPr="001B6DB8">
              <w:rPr>
                <w:sz w:val="28"/>
                <w:szCs w:val="28"/>
              </w:rPr>
              <w:t>кратких формах страд</w:t>
            </w:r>
            <w:r>
              <w:rPr>
                <w:sz w:val="28"/>
                <w:szCs w:val="28"/>
              </w:rPr>
              <w:t xml:space="preserve">ательных </w:t>
            </w:r>
            <w:r w:rsidRPr="001B6DB8">
              <w:rPr>
                <w:sz w:val="28"/>
                <w:szCs w:val="28"/>
              </w:rPr>
              <w:t>прич</w:t>
            </w:r>
            <w:r>
              <w:rPr>
                <w:sz w:val="28"/>
                <w:szCs w:val="28"/>
              </w:rPr>
              <w:t xml:space="preserve">астий </w:t>
            </w:r>
            <w:r w:rsidRPr="001B6DB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ошедшего </w:t>
            </w:r>
            <w:r w:rsidRPr="001B6DB8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емени.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</w:t>
            </w:r>
            <w:r w:rsidRPr="001B6DB8">
              <w:rPr>
                <w:sz w:val="28"/>
                <w:szCs w:val="28"/>
              </w:rPr>
              <w:t>ударени</w:t>
            </w:r>
            <w:r>
              <w:rPr>
                <w:sz w:val="28"/>
                <w:szCs w:val="28"/>
              </w:rPr>
              <w:t>я в деепричастиях и наречиях.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230B1A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Паронимы и точность речи. С</w:t>
            </w:r>
            <w:r w:rsidRPr="004F2D14">
              <w:rPr>
                <w:sz w:val="28"/>
                <w:szCs w:val="28"/>
              </w:rPr>
              <w:t>мысловые различия, характер лексической сочетаемости</w:t>
            </w:r>
            <w:r>
              <w:rPr>
                <w:sz w:val="28"/>
                <w:szCs w:val="28"/>
              </w:rPr>
              <w:t xml:space="preserve"> паронимов.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230B1A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F9169B">
              <w:rPr>
                <w:sz w:val="28"/>
                <w:szCs w:val="28"/>
              </w:rPr>
              <w:t>Варианты грамматической нормы</w:t>
            </w:r>
            <w:r>
              <w:rPr>
                <w:sz w:val="28"/>
                <w:szCs w:val="28"/>
              </w:rPr>
              <w:t xml:space="preserve">. </w:t>
            </w:r>
            <w:r w:rsidRPr="00F9169B">
              <w:rPr>
                <w:sz w:val="28"/>
                <w:szCs w:val="28"/>
              </w:rPr>
              <w:t>Варианты грамматической нормы: литературн</w:t>
            </w:r>
            <w:r>
              <w:rPr>
                <w:sz w:val="28"/>
                <w:szCs w:val="28"/>
              </w:rPr>
              <w:t>ые и разговорные падежные формы причастий‚ деепричастий‚ наречий.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DF738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 w:rsidRPr="0043592F">
              <w:rPr>
                <w:sz w:val="28"/>
                <w:szCs w:val="28"/>
              </w:rPr>
              <w:t>Нормы у</w:t>
            </w:r>
            <w:r w:rsidRPr="00E22233">
              <w:rPr>
                <w:sz w:val="28"/>
                <w:szCs w:val="28"/>
              </w:rPr>
              <w:t>потреблени</w:t>
            </w:r>
            <w:r>
              <w:rPr>
                <w:sz w:val="28"/>
                <w:szCs w:val="28"/>
              </w:rPr>
              <w:t>я</w:t>
            </w:r>
            <w:r w:rsidRPr="00E22233">
              <w:rPr>
                <w:sz w:val="28"/>
                <w:szCs w:val="28"/>
              </w:rPr>
              <w:t xml:space="preserve"> причас</w:t>
            </w:r>
            <w:r>
              <w:rPr>
                <w:sz w:val="28"/>
                <w:szCs w:val="28"/>
              </w:rPr>
              <w:t>тных и деепричастных оборотов.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84210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 w:rsidRPr="00D002CD">
              <w:rPr>
                <w:sz w:val="28"/>
                <w:szCs w:val="28"/>
              </w:rPr>
              <w:t>Русская этикетная речевая манера общения</w:t>
            </w:r>
            <w:r>
              <w:rPr>
                <w:sz w:val="28"/>
                <w:szCs w:val="28"/>
              </w:rPr>
              <w:t>.</w:t>
            </w:r>
            <w:r w:rsidRPr="00A82434">
              <w:rPr>
                <w:sz w:val="28"/>
                <w:szCs w:val="28"/>
              </w:rPr>
              <w:t xml:space="preserve"> Этикет приветствия в русском и иностранном языках.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84210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Этикетные формулы, бытующие среди детей и подростков на примере обучающихся МКОУ</w:t>
            </w:r>
            <w:r w:rsidRPr="00D002CD">
              <w:rPr>
                <w:sz w:val="28"/>
                <w:szCs w:val="28"/>
              </w:rPr>
              <w:t>.</w:t>
            </w:r>
            <w:r w:rsidRPr="00A82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тематического с</w:t>
            </w:r>
            <w:r w:rsidRPr="00A82434">
              <w:rPr>
                <w:sz w:val="28"/>
                <w:szCs w:val="28"/>
              </w:rPr>
              <w:t>ловарик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84210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 w:rsidRPr="00D002CD">
              <w:rPr>
                <w:sz w:val="28"/>
                <w:szCs w:val="28"/>
              </w:rPr>
              <w:t>Невербальный (несловесный) этикет общения. Этикет использов</w:t>
            </w:r>
            <w:r>
              <w:rPr>
                <w:sz w:val="28"/>
                <w:szCs w:val="28"/>
              </w:rPr>
              <w:t xml:space="preserve">ания изобразительных жестов. </w:t>
            </w:r>
            <w:r w:rsidRPr="00D002CD">
              <w:rPr>
                <w:sz w:val="28"/>
                <w:szCs w:val="28"/>
              </w:rPr>
              <w:t>Замещающие и сопровождающие жесты.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84210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(тест).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  <w:tr w:rsidR="0077589A" w:rsidRPr="00842108" w:rsidTr="007673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DF7388" w:rsidRDefault="0077589A" w:rsidP="0076736E">
            <w:r w:rsidRPr="00DF7388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Pr="00842108" w:rsidRDefault="0077589A" w:rsidP="00767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9A" w:rsidRDefault="0077589A" w:rsidP="0076736E">
            <w:pPr>
              <w:jc w:val="center"/>
            </w:pPr>
            <w:r w:rsidRPr="003A5431">
              <w:rPr>
                <w:sz w:val="28"/>
                <w:szCs w:val="28"/>
              </w:rPr>
              <w:t>1</w:t>
            </w:r>
          </w:p>
        </w:tc>
      </w:tr>
    </w:tbl>
    <w:p w:rsidR="0077589A" w:rsidRDefault="0077589A" w:rsidP="0077589A">
      <w:pPr>
        <w:ind w:firstLine="709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p w:rsidR="0077589A" w:rsidRDefault="0077589A" w:rsidP="00DE355D">
      <w:pPr>
        <w:jc w:val="both"/>
        <w:rPr>
          <w:sz w:val="28"/>
          <w:szCs w:val="28"/>
        </w:rPr>
      </w:pPr>
    </w:p>
    <w:sectPr w:rsidR="0077589A" w:rsidSect="0077589A">
      <w:footerReference w:type="default" r:id="rId8"/>
      <w:pgSz w:w="11906" w:h="16838"/>
      <w:pgMar w:top="851" w:right="991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17" w:rsidRDefault="00AA3017" w:rsidP="00CA7781">
      <w:r>
        <w:separator/>
      </w:r>
    </w:p>
  </w:endnote>
  <w:endnote w:type="continuationSeparator" w:id="1">
    <w:p w:rsidR="00AA3017" w:rsidRDefault="00AA3017" w:rsidP="00C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75126"/>
      <w:docPartObj>
        <w:docPartGallery w:val="Page Numbers (Bottom of Page)"/>
        <w:docPartUnique/>
      </w:docPartObj>
    </w:sdtPr>
    <w:sdtContent>
      <w:p w:rsidR="0077589A" w:rsidRDefault="0077589A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7589A" w:rsidRDefault="00775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17" w:rsidRDefault="00AA3017" w:rsidP="00CA7781">
      <w:r>
        <w:separator/>
      </w:r>
    </w:p>
  </w:footnote>
  <w:footnote w:type="continuationSeparator" w:id="1">
    <w:p w:rsidR="00AA3017" w:rsidRDefault="00AA3017" w:rsidP="00C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04" w:hanging="248"/>
      </w:pPr>
      <w:rPr>
        <w:rFonts w:ascii="Trebuchet MS" w:hAnsi="Trebuchet MS" w:cs="Trebuchet MS"/>
        <w:b w:val="0"/>
        <w:bCs w:val="0"/>
        <w:i w:val="0"/>
        <w:iCs w:val="0"/>
        <w:spacing w:val="-11"/>
        <w:w w:val="82"/>
        <w:sz w:val="22"/>
        <w:szCs w:val="22"/>
      </w:rPr>
    </w:lvl>
    <w:lvl w:ilvl="1">
      <w:numFmt w:val="bullet"/>
      <w:lvlText w:val="•"/>
      <w:lvlJc w:val="left"/>
      <w:pPr>
        <w:ind w:left="1026" w:hanging="248"/>
      </w:pPr>
    </w:lvl>
    <w:lvl w:ilvl="2">
      <w:numFmt w:val="bullet"/>
      <w:lvlText w:val="•"/>
      <w:lvlJc w:val="left"/>
      <w:pPr>
        <w:ind w:left="1652" w:hanging="248"/>
      </w:pPr>
    </w:lvl>
    <w:lvl w:ilvl="3">
      <w:numFmt w:val="bullet"/>
      <w:lvlText w:val="•"/>
      <w:lvlJc w:val="left"/>
      <w:pPr>
        <w:ind w:left="2279" w:hanging="248"/>
      </w:pPr>
    </w:lvl>
    <w:lvl w:ilvl="4">
      <w:numFmt w:val="bullet"/>
      <w:lvlText w:val="•"/>
      <w:lvlJc w:val="left"/>
      <w:pPr>
        <w:ind w:left="2905" w:hanging="248"/>
      </w:pPr>
    </w:lvl>
    <w:lvl w:ilvl="5">
      <w:numFmt w:val="bullet"/>
      <w:lvlText w:val="•"/>
      <w:lvlJc w:val="left"/>
      <w:pPr>
        <w:ind w:left="3531" w:hanging="248"/>
      </w:pPr>
    </w:lvl>
    <w:lvl w:ilvl="6">
      <w:numFmt w:val="bullet"/>
      <w:lvlText w:val="•"/>
      <w:lvlJc w:val="left"/>
      <w:pPr>
        <w:ind w:left="4158" w:hanging="248"/>
      </w:pPr>
    </w:lvl>
    <w:lvl w:ilvl="7">
      <w:numFmt w:val="bullet"/>
      <w:lvlText w:val="•"/>
      <w:lvlJc w:val="left"/>
      <w:pPr>
        <w:ind w:left="4784" w:hanging="248"/>
      </w:pPr>
    </w:lvl>
    <w:lvl w:ilvl="8">
      <w:numFmt w:val="bullet"/>
      <w:lvlText w:val="•"/>
      <w:lvlJc w:val="left"/>
      <w:pPr>
        <w:ind w:left="5410" w:hanging="248"/>
      </w:pPr>
    </w:lvl>
  </w:abstractNum>
  <w:abstractNum w:abstractNumId="1">
    <w:nsid w:val="067728DF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31521"/>
    <w:multiLevelType w:val="hybridMultilevel"/>
    <w:tmpl w:val="8B3884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91"/>
    <w:multiLevelType w:val="hybridMultilevel"/>
    <w:tmpl w:val="3C9E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1CC8"/>
    <w:multiLevelType w:val="hybridMultilevel"/>
    <w:tmpl w:val="D8B67BB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B0C91"/>
    <w:multiLevelType w:val="hybridMultilevel"/>
    <w:tmpl w:val="8EF2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770ED"/>
    <w:multiLevelType w:val="hybridMultilevel"/>
    <w:tmpl w:val="8D160C58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4B39"/>
    <w:multiLevelType w:val="hybridMultilevel"/>
    <w:tmpl w:val="2D70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7B38"/>
    <w:multiLevelType w:val="hybridMultilevel"/>
    <w:tmpl w:val="D2A8F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A55B4"/>
    <w:multiLevelType w:val="hybridMultilevel"/>
    <w:tmpl w:val="E85CC20C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33A6"/>
    <w:multiLevelType w:val="hybridMultilevel"/>
    <w:tmpl w:val="DAC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0A0C"/>
    <w:multiLevelType w:val="hybridMultilevel"/>
    <w:tmpl w:val="601A2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D76E6"/>
    <w:multiLevelType w:val="hybridMultilevel"/>
    <w:tmpl w:val="5A144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7A470D"/>
    <w:multiLevelType w:val="hybridMultilevel"/>
    <w:tmpl w:val="EEA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71F"/>
    <w:multiLevelType w:val="hybridMultilevel"/>
    <w:tmpl w:val="ACB08B1E"/>
    <w:lvl w:ilvl="0" w:tplc="9668B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77206"/>
    <w:multiLevelType w:val="hybridMultilevel"/>
    <w:tmpl w:val="4D4EF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F04C85"/>
    <w:multiLevelType w:val="hybridMultilevel"/>
    <w:tmpl w:val="A5A09C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30"/>
    <w:multiLevelType w:val="multilevel"/>
    <w:tmpl w:val="1FE893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24">
    <w:nsid w:val="40733148"/>
    <w:multiLevelType w:val="hybridMultilevel"/>
    <w:tmpl w:val="293AD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E03D99"/>
    <w:multiLevelType w:val="hybridMultilevel"/>
    <w:tmpl w:val="F35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32DAF"/>
    <w:multiLevelType w:val="hybridMultilevel"/>
    <w:tmpl w:val="7B3E7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7A1E66"/>
    <w:multiLevelType w:val="hybridMultilevel"/>
    <w:tmpl w:val="E424BB62"/>
    <w:lvl w:ilvl="0" w:tplc="6AFA7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AC74F1"/>
    <w:multiLevelType w:val="hybridMultilevel"/>
    <w:tmpl w:val="477481DA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755F3"/>
    <w:multiLevelType w:val="hybridMultilevel"/>
    <w:tmpl w:val="3E3C1112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27AA2"/>
    <w:multiLevelType w:val="hybridMultilevel"/>
    <w:tmpl w:val="DF60F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0016"/>
    <w:multiLevelType w:val="hybridMultilevel"/>
    <w:tmpl w:val="1710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162C3"/>
    <w:multiLevelType w:val="hybridMultilevel"/>
    <w:tmpl w:val="4814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76079"/>
    <w:multiLevelType w:val="hybridMultilevel"/>
    <w:tmpl w:val="8F9E3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9E7946"/>
    <w:multiLevelType w:val="hybridMultilevel"/>
    <w:tmpl w:val="7A74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068D"/>
    <w:multiLevelType w:val="hybridMultilevel"/>
    <w:tmpl w:val="F786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2459E"/>
    <w:multiLevelType w:val="hybridMultilevel"/>
    <w:tmpl w:val="F11A0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939FF"/>
    <w:multiLevelType w:val="hybridMultilevel"/>
    <w:tmpl w:val="4E44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B4FCE"/>
    <w:multiLevelType w:val="hybridMultilevel"/>
    <w:tmpl w:val="89B688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>
    <w:nsid w:val="6A4D608E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42067"/>
    <w:multiLevelType w:val="hybridMultilevel"/>
    <w:tmpl w:val="AE2E9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6"/>
  </w:num>
  <w:num w:numId="4">
    <w:abstractNumId w:val="2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3"/>
  </w:num>
  <w:num w:numId="9">
    <w:abstractNumId w:val="9"/>
  </w:num>
  <w:num w:numId="10">
    <w:abstractNumId w:val="5"/>
  </w:num>
  <w:num w:numId="11">
    <w:abstractNumId w:val="20"/>
  </w:num>
  <w:num w:numId="12">
    <w:abstractNumId w:val="29"/>
  </w:num>
  <w:num w:numId="13">
    <w:abstractNumId w:val="34"/>
  </w:num>
  <w:num w:numId="14">
    <w:abstractNumId w:val="11"/>
  </w:num>
  <w:num w:numId="15">
    <w:abstractNumId w:val="8"/>
  </w:num>
  <w:num w:numId="16">
    <w:abstractNumId w:val="17"/>
  </w:num>
  <w:num w:numId="17">
    <w:abstractNumId w:val="36"/>
  </w:num>
  <w:num w:numId="18">
    <w:abstractNumId w:val="37"/>
  </w:num>
  <w:num w:numId="19">
    <w:abstractNumId w:val="33"/>
  </w:num>
  <w:num w:numId="20">
    <w:abstractNumId w:val="38"/>
  </w:num>
  <w:num w:numId="21">
    <w:abstractNumId w:val="19"/>
  </w:num>
  <w:num w:numId="22">
    <w:abstractNumId w:val="4"/>
  </w:num>
  <w:num w:numId="23">
    <w:abstractNumId w:val="42"/>
  </w:num>
  <w:num w:numId="24">
    <w:abstractNumId w:val="12"/>
  </w:num>
  <w:num w:numId="25">
    <w:abstractNumId w:val="24"/>
  </w:num>
  <w:num w:numId="26">
    <w:abstractNumId w:val="32"/>
  </w:num>
  <w:num w:numId="27">
    <w:abstractNumId w:val="35"/>
  </w:num>
  <w:num w:numId="28">
    <w:abstractNumId w:val="27"/>
  </w:num>
  <w:num w:numId="29">
    <w:abstractNumId w:val="15"/>
  </w:num>
  <w:num w:numId="30">
    <w:abstractNumId w:val="26"/>
  </w:num>
  <w:num w:numId="31">
    <w:abstractNumId w:val="31"/>
  </w:num>
  <w:num w:numId="32">
    <w:abstractNumId w:val="28"/>
  </w:num>
  <w:num w:numId="33">
    <w:abstractNumId w:val="41"/>
  </w:num>
  <w:num w:numId="34">
    <w:abstractNumId w:val="30"/>
  </w:num>
  <w:num w:numId="35">
    <w:abstractNumId w:val="13"/>
  </w:num>
  <w:num w:numId="36">
    <w:abstractNumId w:val="1"/>
  </w:num>
  <w:num w:numId="37">
    <w:abstractNumId w:val="10"/>
  </w:num>
  <w:num w:numId="38">
    <w:abstractNumId w:val="23"/>
  </w:num>
  <w:num w:numId="39">
    <w:abstractNumId w:val="25"/>
  </w:num>
  <w:num w:numId="40">
    <w:abstractNumId w:val="39"/>
  </w:num>
  <w:num w:numId="41">
    <w:abstractNumId w:val="22"/>
  </w:num>
  <w:num w:numId="42">
    <w:abstractNumId w:val="3"/>
  </w:num>
  <w:num w:numId="43">
    <w:abstractNumId w:val="18"/>
  </w:num>
  <w:num w:numId="44">
    <w:abstractNumId w:val="7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F7"/>
    <w:rsid w:val="000739C7"/>
    <w:rsid w:val="00167046"/>
    <w:rsid w:val="00295822"/>
    <w:rsid w:val="002F07D8"/>
    <w:rsid w:val="003870BC"/>
    <w:rsid w:val="003C5E91"/>
    <w:rsid w:val="0043239C"/>
    <w:rsid w:val="00451ECB"/>
    <w:rsid w:val="00471CDF"/>
    <w:rsid w:val="0057127C"/>
    <w:rsid w:val="005823CF"/>
    <w:rsid w:val="005D6F42"/>
    <w:rsid w:val="00756269"/>
    <w:rsid w:val="0077015A"/>
    <w:rsid w:val="0077589A"/>
    <w:rsid w:val="007E347E"/>
    <w:rsid w:val="007F1501"/>
    <w:rsid w:val="007F6B99"/>
    <w:rsid w:val="00807F28"/>
    <w:rsid w:val="008C1715"/>
    <w:rsid w:val="008D7659"/>
    <w:rsid w:val="00A955D1"/>
    <w:rsid w:val="00AA3017"/>
    <w:rsid w:val="00B430F7"/>
    <w:rsid w:val="00C05C06"/>
    <w:rsid w:val="00C16A29"/>
    <w:rsid w:val="00C7296B"/>
    <w:rsid w:val="00C96CE5"/>
    <w:rsid w:val="00CA7781"/>
    <w:rsid w:val="00DE355D"/>
    <w:rsid w:val="00E8287F"/>
    <w:rsid w:val="00EB0976"/>
    <w:rsid w:val="00F44AD1"/>
    <w:rsid w:val="00F9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0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0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0B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0B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0B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0B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0B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0B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0B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39"/>
    <w:rsid w:val="00432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A778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1">
    <w:name w:val="Основной текст (2)_"/>
    <w:link w:val="22"/>
    <w:qFormat/>
    <w:rsid w:val="00CA778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CA7781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CA7781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qFormat/>
    <w:rsid w:val="00CA7781"/>
    <w:rPr>
      <w:rFonts w:cs="Times New Roman"/>
      <w:color w:val="343434"/>
      <w:spacing w:val="0"/>
      <w:w w:val="100"/>
      <w:position w:val="0"/>
      <w:sz w:val="24"/>
      <w:szCs w:val="24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562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7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87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870B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870B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870B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870B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870B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870B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87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ConsPlusNormal">
    <w:name w:val="ConsPlusNormal"/>
    <w:rsid w:val="0038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9">
    <w:name w:val="Hyperlink"/>
    <w:basedOn w:val="a0"/>
    <w:uiPriority w:val="99"/>
    <w:semiHidden/>
    <w:unhideWhenUsed/>
    <w:rsid w:val="003870BC"/>
    <w:rPr>
      <w:color w:val="0000FF"/>
      <w:u w:val="single"/>
    </w:rPr>
  </w:style>
  <w:style w:type="character" w:customStyle="1" w:styleId="aa">
    <w:name w:val="Подпись к таблице"/>
    <w:basedOn w:val="a0"/>
    <w:rsid w:val="00387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 + Курсив"/>
    <w:basedOn w:val="a0"/>
    <w:rsid w:val="00387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sid w:val="003870B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34343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3870BC"/>
    <w:rPr>
      <w:rFonts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870BC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870BC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fontstyle21">
    <w:name w:val="fontstyle21"/>
    <w:basedOn w:val="a0"/>
    <w:rsid w:val="00387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70BC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870B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3870BC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Body Text"/>
    <w:basedOn w:val="a"/>
    <w:link w:val="af"/>
    <w:uiPriority w:val="1"/>
    <w:rsid w:val="003870BC"/>
    <w:pPr>
      <w:widowControl w:val="0"/>
      <w:autoSpaceDE w:val="0"/>
      <w:autoSpaceDN w:val="0"/>
      <w:adjustRightInd w:val="0"/>
      <w:ind w:left="156" w:firstLine="226"/>
      <w:jc w:val="both"/>
    </w:pPr>
    <w:rPr>
      <w:rFonts w:ascii="Bookman Old Style" w:eastAsiaTheme="minorEastAsia" w:hAnsi="Bookman Old Style" w:cs="Bookman Old Style"/>
      <w:sz w:val="20"/>
      <w:szCs w:val="20"/>
      <w:lang w:val="en-US" w:bidi="en-US"/>
    </w:rPr>
  </w:style>
  <w:style w:type="character" w:customStyle="1" w:styleId="af">
    <w:name w:val="Основной текст Знак"/>
    <w:basedOn w:val="a0"/>
    <w:link w:val="ae"/>
    <w:uiPriority w:val="1"/>
    <w:rsid w:val="003870BC"/>
    <w:rPr>
      <w:rFonts w:ascii="Bookman Old Style" w:eastAsiaTheme="minorEastAsia" w:hAnsi="Bookman Old Style" w:cs="Bookman Old Style"/>
      <w:sz w:val="20"/>
      <w:szCs w:val="20"/>
      <w:lang w:val="en-US" w:eastAsia="ru-RU" w:bidi="en-US"/>
    </w:rPr>
  </w:style>
  <w:style w:type="paragraph" w:customStyle="1" w:styleId="Heading5">
    <w:name w:val="Heading 5"/>
    <w:basedOn w:val="a"/>
    <w:uiPriority w:val="1"/>
    <w:rsid w:val="003870BC"/>
    <w:pPr>
      <w:widowControl w:val="0"/>
      <w:autoSpaceDE w:val="0"/>
      <w:autoSpaceDN w:val="0"/>
      <w:adjustRightInd w:val="0"/>
      <w:spacing w:line="237" w:lineRule="exact"/>
      <w:ind w:left="383"/>
      <w:outlineLvl w:val="4"/>
    </w:pPr>
    <w:rPr>
      <w:rFonts w:ascii="Book Antiqua" w:eastAsiaTheme="minorEastAsia" w:hAnsi="Book Antiqua" w:cs="Book Antiqua"/>
      <w:b/>
      <w:bCs/>
      <w:i/>
      <w:iCs/>
      <w:sz w:val="20"/>
      <w:szCs w:val="20"/>
      <w:lang w:val="en-US" w:bidi="en-US"/>
    </w:rPr>
  </w:style>
  <w:style w:type="paragraph" w:customStyle="1" w:styleId="Heading3">
    <w:name w:val="Heading 3"/>
    <w:basedOn w:val="a"/>
    <w:uiPriority w:val="1"/>
    <w:rsid w:val="003870BC"/>
    <w:pPr>
      <w:widowControl w:val="0"/>
      <w:autoSpaceDE w:val="0"/>
      <w:autoSpaceDN w:val="0"/>
      <w:adjustRightInd w:val="0"/>
      <w:spacing w:before="88"/>
      <w:ind w:left="157"/>
      <w:outlineLvl w:val="2"/>
    </w:pPr>
    <w:rPr>
      <w:rFonts w:ascii="Calibri" w:eastAsiaTheme="minorEastAsia" w:hAnsi="Calibri" w:cs="Calibri"/>
      <w:b/>
      <w:bCs/>
      <w:sz w:val="22"/>
      <w:szCs w:val="22"/>
      <w:lang w:val="en-US" w:bidi="en-US"/>
    </w:rPr>
  </w:style>
  <w:style w:type="paragraph" w:customStyle="1" w:styleId="Heading2">
    <w:name w:val="Heading 2"/>
    <w:basedOn w:val="a"/>
    <w:uiPriority w:val="1"/>
    <w:rsid w:val="003870BC"/>
    <w:pPr>
      <w:widowControl w:val="0"/>
      <w:autoSpaceDE w:val="0"/>
      <w:autoSpaceDN w:val="0"/>
      <w:adjustRightInd w:val="0"/>
      <w:ind w:left="158"/>
      <w:outlineLvl w:val="1"/>
    </w:pPr>
    <w:rPr>
      <w:rFonts w:ascii="Calibri" w:eastAsiaTheme="minorEastAsia" w:hAnsi="Calibri" w:cs="Calibri"/>
      <w:b/>
      <w:bCs/>
      <w:sz w:val="22"/>
      <w:szCs w:val="22"/>
      <w:lang w:val="en-US" w:bidi="en-US"/>
    </w:rPr>
  </w:style>
  <w:style w:type="paragraph" w:customStyle="1" w:styleId="Heading4">
    <w:name w:val="Heading 4"/>
    <w:basedOn w:val="a"/>
    <w:uiPriority w:val="1"/>
    <w:rsid w:val="003870BC"/>
    <w:pPr>
      <w:widowControl w:val="0"/>
      <w:autoSpaceDE w:val="0"/>
      <w:autoSpaceDN w:val="0"/>
      <w:adjustRightInd w:val="0"/>
      <w:ind w:left="383"/>
      <w:outlineLvl w:val="3"/>
    </w:pPr>
    <w:rPr>
      <w:rFonts w:ascii="Book Antiqua" w:eastAsiaTheme="minorEastAsia" w:hAnsi="Book Antiqua" w:cs="Book Antiqua"/>
      <w:b/>
      <w:bCs/>
      <w:sz w:val="20"/>
      <w:szCs w:val="20"/>
      <w:lang w:val="en-US" w:bidi="en-US"/>
    </w:rPr>
  </w:style>
  <w:style w:type="paragraph" w:styleId="af0">
    <w:name w:val="No Spacing"/>
    <w:uiPriority w:val="1"/>
    <w:qFormat/>
    <w:rsid w:val="003870BC"/>
    <w:pPr>
      <w:spacing w:after="0" w:line="240" w:lineRule="auto"/>
    </w:pPr>
    <w:rPr>
      <w:rFonts w:eastAsiaTheme="minorEastAsia"/>
      <w:lang w:val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3870B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387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38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3870B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3870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3870BC"/>
    <w:rPr>
      <w:b/>
      <w:bCs/>
    </w:rPr>
  </w:style>
  <w:style w:type="character" w:styleId="af7">
    <w:name w:val="Emphasis"/>
    <w:basedOn w:val="a0"/>
    <w:uiPriority w:val="20"/>
    <w:qFormat/>
    <w:rsid w:val="003870BC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3870B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870BC"/>
    <w:rPr>
      <w:rFonts w:eastAsiaTheme="minorEastAsia"/>
      <w:i/>
      <w:iCs/>
      <w:color w:val="000000" w:themeColor="text1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3870B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3870BC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a">
    <w:name w:val="Subtle Emphasis"/>
    <w:basedOn w:val="a0"/>
    <w:uiPriority w:val="19"/>
    <w:qFormat/>
    <w:rsid w:val="003870BC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3870BC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3870BC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3870B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3870BC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3870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table" w:styleId="a4">
    <w:name w:val="Table Grid"/>
    <w:basedOn w:val="a1"/>
    <w:uiPriority w:val="59"/>
    <w:rsid w:val="00432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6033-53D6-4742-AABC-A83DE4FB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2021-10-17T17:03:00Z</cp:lastPrinted>
  <dcterms:created xsi:type="dcterms:W3CDTF">2021-10-28T20:28:00Z</dcterms:created>
  <dcterms:modified xsi:type="dcterms:W3CDTF">2021-10-28T20:28:00Z</dcterms:modified>
</cp:coreProperties>
</file>