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AB" w:rsidRPr="007918AB" w:rsidRDefault="007918AB" w:rsidP="007918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8AB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7918AB" w:rsidRDefault="007918AB" w:rsidP="0029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18AB">
        <w:rPr>
          <w:rFonts w:ascii="Times New Roman" w:hAnsi="Times New Roman" w:cs="Times New Roman"/>
          <w:sz w:val="28"/>
          <w:szCs w:val="28"/>
        </w:rPr>
        <w:t xml:space="preserve">Во исполнение решения координационного совета по борьбе с распространением новой </w:t>
      </w:r>
      <w:proofErr w:type="spellStart"/>
      <w:r w:rsidRPr="007918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918AB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Ставропольского края от 14 октября 2021 года в целях сохранения здоровья всех участников образ</w:t>
      </w:r>
      <w:r>
        <w:rPr>
          <w:rFonts w:ascii="Times New Roman" w:hAnsi="Times New Roman" w:cs="Times New Roman"/>
          <w:sz w:val="28"/>
          <w:szCs w:val="28"/>
        </w:rPr>
        <w:t>овательного процесса рекомендовано</w:t>
      </w:r>
      <w:r w:rsidRPr="007918A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Ставропольского края установить каникулы с 23 октября по 07 ноября 2021 года включительно.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75ED" w:rsidRPr="007918AB" w:rsidRDefault="007918AB" w:rsidP="00791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</w:t>
      </w:r>
      <w:r w:rsidRPr="007918AB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и досуга обучающихся в период каникул на главной странице официального сайта </w:t>
      </w:r>
      <w:proofErr w:type="spellStart"/>
      <w:r w:rsidRPr="007918AB">
        <w:rPr>
          <w:rFonts w:ascii="Times New Roman" w:hAnsi="Times New Roman" w:cs="Times New Roman"/>
          <w:sz w:val="28"/>
          <w:szCs w:val="28"/>
        </w:rPr>
        <w:t>Минпр</w:t>
      </w:r>
      <w:r w:rsidR="00291E6D">
        <w:rPr>
          <w:rFonts w:ascii="Times New Roman" w:hAnsi="Times New Roman" w:cs="Times New Roman"/>
          <w:sz w:val="28"/>
          <w:szCs w:val="28"/>
        </w:rPr>
        <w:t>освещения</w:t>
      </w:r>
      <w:proofErr w:type="spellEnd"/>
      <w:r w:rsidR="00291E6D">
        <w:rPr>
          <w:rFonts w:ascii="Times New Roman" w:hAnsi="Times New Roman" w:cs="Times New Roman"/>
          <w:sz w:val="28"/>
          <w:szCs w:val="28"/>
        </w:rPr>
        <w:t xml:space="preserve"> России в разделе (https://edu.gov.ru/</w:t>
      </w:r>
      <w:bookmarkStart w:id="0" w:name="_GoBack"/>
      <w:bookmarkEnd w:id="0"/>
      <w:r w:rsidRPr="007918AB">
        <w:rPr>
          <w:rFonts w:ascii="Times New Roman" w:hAnsi="Times New Roman" w:cs="Times New Roman"/>
          <w:sz w:val="28"/>
          <w:szCs w:val="28"/>
        </w:rPr>
        <w:t xml:space="preserve">distance) размещены ссылки на бесплатные образовательные онлайн-платформы, в том числе на Единый национальный портал дополнительного образования детей. </w:t>
      </w:r>
      <w:r w:rsidR="00291E6D">
        <w:rPr>
          <w:rFonts w:ascii="Times New Roman" w:hAnsi="Times New Roman" w:cs="Times New Roman"/>
          <w:sz w:val="28"/>
          <w:szCs w:val="28"/>
        </w:rPr>
        <w:t>Здесь вы можете найти П</w:t>
      </w:r>
      <w:r w:rsidRPr="007918AB">
        <w:rPr>
          <w:rFonts w:ascii="Times New Roman" w:hAnsi="Times New Roman" w:cs="Times New Roman"/>
          <w:sz w:val="28"/>
          <w:szCs w:val="28"/>
        </w:rPr>
        <w:t>росветительский проект, посвященный культуре России (</w:t>
      </w:r>
      <w:proofErr w:type="spellStart"/>
      <w:r w:rsidRPr="007918AB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7918AB">
        <w:rPr>
          <w:rFonts w:ascii="Times New Roman" w:hAnsi="Times New Roman" w:cs="Times New Roman"/>
          <w:sz w:val="28"/>
          <w:szCs w:val="28"/>
        </w:rPr>
        <w:t>.), Культурный марафон - занятия по музыке, кино, архитектуре и театру, Проект «Россия - Моя история» и другие.</w:t>
      </w:r>
    </w:p>
    <w:sectPr w:rsidR="005B75ED" w:rsidRPr="0079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B"/>
    <w:rsid w:val="00291E6D"/>
    <w:rsid w:val="005B75ED"/>
    <w:rsid w:val="007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EE0D-AC6A-4642-911C-4309E9C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2021-10-18T18:14:00Z</dcterms:created>
  <dcterms:modified xsi:type="dcterms:W3CDTF">2021-10-18T18:27:00Z</dcterms:modified>
</cp:coreProperties>
</file>