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6" w:rsidRDefault="005A4316" w:rsidP="005A4316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hAnsi="Times New Roman"/>
          <w:b/>
          <w:bCs/>
          <w:iCs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8"/>
        </w:rPr>
        <w:t xml:space="preserve">Аннотация к рабочей программе по предмету «Основы религиозных культур и светской этики» 4 класс.                                                                                                                          </w:t>
      </w:r>
    </w:p>
    <w:p w:rsidR="005A4316" w:rsidRPr="004138C6" w:rsidRDefault="005A4316" w:rsidP="005A4316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hAnsi="Times New Roman"/>
          <w:b/>
          <w:bCs/>
          <w:iCs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8"/>
        </w:rPr>
        <w:t xml:space="preserve">Обучение курса ОРКСЭ по модулю «Основы правовой культуры» организовано на основании запроса родителей (Протокол родительского собрания от 03.04.2019г.).               Из 15 родителей модуль «Основы православной культуры» выбрали – 15.                                                                                                                                      </w:t>
      </w:r>
      <w:r w:rsidRPr="007135BC">
        <w:rPr>
          <w:rFonts w:ascii="Times New Roman" w:hAnsi="Times New Roman"/>
          <w:sz w:val="24"/>
          <w:szCs w:val="24"/>
        </w:rPr>
        <w:t>Программа обеспечена учебными пособиями:</w:t>
      </w:r>
    </w:p>
    <w:p w:rsidR="005A4316" w:rsidRPr="007135BC" w:rsidRDefault="005A4316" w:rsidP="005A4316">
      <w:pPr>
        <w:pStyle w:val="a3"/>
        <w:spacing w:after="0"/>
        <w:ind w:left="720"/>
        <w:rPr>
          <w:rFonts w:cs="Times New Roman"/>
          <w:b/>
        </w:rPr>
      </w:pPr>
      <w:r>
        <w:rPr>
          <w:rFonts w:cs="Times New Roman"/>
        </w:rPr>
        <w:t xml:space="preserve">- </w:t>
      </w:r>
      <w:r w:rsidRPr="007135BC">
        <w:rPr>
          <w:rFonts w:cs="Times New Roman"/>
        </w:rPr>
        <w:t>Данилюк А. Я. Основы духовно-нравственной культуры народов России. Основы религиозных культур и светской этики. Основы светской этик</w:t>
      </w:r>
      <w:proofErr w:type="gramStart"/>
      <w:r w:rsidRPr="007135BC">
        <w:rPr>
          <w:rFonts w:cs="Times New Roman"/>
        </w:rPr>
        <w:t>и–</w:t>
      </w:r>
      <w:proofErr w:type="gramEnd"/>
      <w:r w:rsidRPr="007135BC">
        <w:rPr>
          <w:rFonts w:cs="Times New Roman"/>
        </w:rPr>
        <w:t xml:space="preserve"> М.: «Просвещение», 2014</w:t>
      </w:r>
    </w:p>
    <w:p w:rsidR="005A4316" w:rsidRPr="007135BC" w:rsidRDefault="005A4316" w:rsidP="005A4316">
      <w:pPr>
        <w:pStyle w:val="a3"/>
        <w:numPr>
          <w:ilvl w:val="0"/>
          <w:numId w:val="1"/>
        </w:numPr>
        <w:spacing w:after="0"/>
        <w:rPr>
          <w:rFonts w:cs="Times New Roman"/>
          <w:b/>
        </w:rPr>
      </w:pPr>
      <w:proofErr w:type="spellStart"/>
      <w:r w:rsidRPr="007135BC">
        <w:rPr>
          <w:rFonts w:cs="Times New Roman"/>
        </w:rPr>
        <w:t>А.Л.Беглов</w:t>
      </w:r>
      <w:proofErr w:type="spellEnd"/>
      <w:r w:rsidRPr="007135BC">
        <w:rPr>
          <w:rFonts w:cs="Times New Roman"/>
        </w:rPr>
        <w:t xml:space="preserve">, </w:t>
      </w:r>
      <w:proofErr w:type="spellStart"/>
      <w:r w:rsidRPr="007135BC">
        <w:rPr>
          <w:rFonts w:cs="Times New Roman"/>
        </w:rPr>
        <w:t>Е.В.Саплина</w:t>
      </w:r>
      <w:proofErr w:type="spellEnd"/>
      <w:r w:rsidRPr="007135BC">
        <w:rPr>
          <w:rFonts w:cs="Times New Roman"/>
        </w:rPr>
        <w:t xml:space="preserve">, </w:t>
      </w:r>
      <w:proofErr w:type="spellStart"/>
      <w:r w:rsidRPr="007135BC">
        <w:rPr>
          <w:rFonts w:cs="Times New Roman"/>
        </w:rPr>
        <w:t>Е.С.Токарева</w:t>
      </w:r>
      <w:proofErr w:type="spellEnd"/>
      <w:r w:rsidRPr="007135BC">
        <w:rPr>
          <w:rFonts w:cs="Times New Roman"/>
        </w:rPr>
        <w:t xml:space="preserve">, А.А. </w:t>
      </w:r>
      <w:proofErr w:type="spellStart"/>
      <w:r w:rsidRPr="007135BC">
        <w:rPr>
          <w:rFonts w:cs="Times New Roman"/>
        </w:rPr>
        <w:t>Ярлыкапов</w:t>
      </w:r>
      <w:proofErr w:type="spellEnd"/>
      <w:r w:rsidRPr="007135BC">
        <w:rPr>
          <w:rFonts w:cs="Times New Roman"/>
        </w:rPr>
        <w:t xml:space="preserve">. Основы духовно-нравственной культуры народов России. Основы мировых религиозных культур. </w:t>
      </w:r>
    </w:p>
    <w:p w:rsidR="005A4316" w:rsidRPr="007135BC" w:rsidRDefault="005A4316" w:rsidP="005A4316">
      <w:pPr>
        <w:pStyle w:val="a5"/>
        <w:numPr>
          <w:ilvl w:val="0"/>
          <w:numId w:val="1"/>
        </w:numPr>
        <w:shd w:val="clear" w:color="auto" w:fill="FFFFFF"/>
        <w:jc w:val="both"/>
      </w:pPr>
      <w:r w:rsidRPr="007135BC">
        <w:t xml:space="preserve">Кураев А.В. Основы религиозных культур и православной этики. Основы православной культуры», 4 класс, </w:t>
      </w:r>
    </w:p>
    <w:p w:rsidR="005A4316" w:rsidRPr="007135BC" w:rsidRDefault="005A4316" w:rsidP="005A4316">
      <w:pPr>
        <w:pStyle w:val="a5"/>
        <w:numPr>
          <w:ilvl w:val="0"/>
          <w:numId w:val="1"/>
        </w:numPr>
        <w:jc w:val="both"/>
      </w:pPr>
      <w:r w:rsidRPr="007135BC">
        <w:t>Электронное пособие к каждому модулю курса «Основы религиозных культур и светской этики»</w:t>
      </w:r>
    </w:p>
    <w:p w:rsidR="005A4316" w:rsidRDefault="005A4316" w:rsidP="005A4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316" w:rsidRDefault="005A4316" w:rsidP="005A43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35 часов (1 час в неделю)</w:t>
      </w:r>
    </w:p>
    <w:p w:rsidR="005A4316" w:rsidRDefault="005A4316" w:rsidP="005A4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CA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C87CAA">
        <w:rPr>
          <w:rFonts w:ascii="Times New Roman" w:hAnsi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87C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4316" w:rsidRDefault="005A4316" w:rsidP="005A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6" w:rsidRPr="00E50DC3" w:rsidRDefault="005A4316" w:rsidP="005A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50DC3">
        <w:rPr>
          <w:rFonts w:ascii="Times New Roman" w:hAnsi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E50DC3">
        <w:rPr>
          <w:rFonts w:ascii="Times New Roman" w:hAnsi="Times New Roman"/>
          <w:sz w:val="24"/>
          <w:szCs w:val="24"/>
        </w:rPr>
        <w:t xml:space="preserve">и 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 w:rsidRPr="00E50DC3">
        <w:rPr>
          <w:rFonts w:ascii="Times New Roman" w:hAnsi="Times New Roman"/>
          <w:sz w:val="24"/>
          <w:szCs w:val="24"/>
        </w:rPr>
        <w:t>универсальные учебные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0DC3">
        <w:rPr>
          <w:rFonts w:ascii="Times New Roman" w:hAnsi="Times New Roman"/>
          <w:sz w:val="24"/>
          <w:szCs w:val="24"/>
        </w:rPr>
        <w:t>действия как основа умения учиться.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AD1542">
        <w:rPr>
          <w:b/>
          <w:color w:val="auto"/>
        </w:rPr>
        <w:t>В области</w:t>
      </w:r>
      <w:r w:rsidRPr="009E4469">
        <w:rPr>
          <w:color w:val="auto"/>
        </w:rPr>
        <w:t xml:space="preserve"> </w:t>
      </w:r>
      <w:r w:rsidRPr="009E4469">
        <w:rPr>
          <w:b/>
          <w:bCs/>
          <w:color w:val="auto"/>
        </w:rPr>
        <w:t xml:space="preserve">личностных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развить этические чувства как регулятор морального поведения;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развивать начальные формы регуляции своих эмоциональных состояний и рефлексии;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развивать навыки сотрудничества </w:t>
      </w:r>
      <w:proofErr w:type="gramStart"/>
      <w:r w:rsidRPr="009E4469">
        <w:rPr>
          <w:color w:val="auto"/>
        </w:rPr>
        <w:t>со</w:t>
      </w:r>
      <w:proofErr w:type="gramEnd"/>
      <w:r w:rsidRPr="009E4469">
        <w:rPr>
          <w:color w:val="auto"/>
        </w:rPr>
        <w:t xml:space="preserve">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развивать мотивацию к продуктивной созидательной деятельности; </w:t>
      </w:r>
    </w:p>
    <w:p w:rsidR="005A4316" w:rsidRPr="009E4469" w:rsidRDefault="005A4316" w:rsidP="005A4316">
      <w:pPr>
        <w:pStyle w:val="Default"/>
        <w:jc w:val="both"/>
        <w:rPr>
          <w:color w:val="auto"/>
        </w:rPr>
      </w:pPr>
      <w:r w:rsidRPr="009E4469">
        <w:rPr>
          <w:color w:val="auto"/>
        </w:rPr>
        <w:t xml:space="preserve">- формировать бережное отношение к материальным и духовным ценностям.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AD1542">
        <w:rPr>
          <w:b/>
          <w:color w:val="auto"/>
        </w:rPr>
        <w:t>В области</w:t>
      </w:r>
      <w:r w:rsidRPr="009E4469">
        <w:rPr>
          <w:color w:val="auto"/>
        </w:rPr>
        <w:t xml:space="preserve"> </w:t>
      </w:r>
      <w:r w:rsidRPr="009E4469">
        <w:rPr>
          <w:b/>
          <w:bCs/>
          <w:color w:val="auto"/>
        </w:rPr>
        <w:t xml:space="preserve">познавательных общих учебных действий </w:t>
      </w:r>
      <w:r w:rsidRPr="009E4469">
        <w:rPr>
          <w:color w:val="auto"/>
        </w:rPr>
        <w:t xml:space="preserve">обучающиеся получат возможность совершенствовать: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навыки смыслового чтения текстов различных стилей и жанров;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AD1542">
        <w:rPr>
          <w:b/>
          <w:color w:val="auto"/>
        </w:rPr>
        <w:t>В области</w:t>
      </w:r>
      <w:r w:rsidRPr="009E4469">
        <w:rPr>
          <w:color w:val="auto"/>
        </w:rPr>
        <w:t xml:space="preserve"> </w:t>
      </w:r>
      <w:r w:rsidRPr="009E4469">
        <w:rPr>
          <w:b/>
          <w:bCs/>
          <w:color w:val="auto"/>
        </w:rPr>
        <w:t xml:space="preserve">коммуникативных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AD1542">
        <w:rPr>
          <w:b/>
          <w:color w:val="auto"/>
        </w:rPr>
        <w:t>В области</w:t>
      </w:r>
      <w:r w:rsidRPr="009E4469">
        <w:rPr>
          <w:color w:val="auto"/>
        </w:rPr>
        <w:t xml:space="preserve"> </w:t>
      </w:r>
      <w:r w:rsidRPr="009E4469">
        <w:rPr>
          <w:b/>
          <w:bCs/>
          <w:color w:val="auto"/>
        </w:rPr>
        <w:t xml:space="preserve">регулятивных общих учебных действий </w:t>
      </w:r>
      <w:r w:rsidRPr="009E4469">
        <w:rPr>
          <w:color w:val="auto"/>
        </w:rPr>
        <w:t xml:space="preserve">обучающиеся получать возможность: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5A4316" w:rsidRPr="009E4469" w:rsidRDefault="005A4316" w:rsidP="005A4316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5A4316" w:rsidRPr="00AD1542" w:rsidRDefault="005A4316" w:rsidP="005A43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Pr="00AD1542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D1542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4316" w:rsidRPr="00AD1542" w:rsidRDefault="005A4316" w:rsidP="005A431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154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AD1542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A4316" w:rsidRPr="00AD1542" w:rsidRDefault="005A4316" w:rsidP="005A431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AD1542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AD1542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bookmarkStart w:id="0" w:name="_GoBack"/>
      <w:bookmarkEnd w:id="0"/>
      <w:r w:rsidRPr="00AD1542">
        <w:rPr>
          <w:rFonts w:ascii="Times New Roman" w:hAnsi="Times New Roman" w:cs="Times New Roman"/>
          <w:i/>
          <w:sz w:val="24"/>
          <w:szCs w:val="24"/>
        </w:rPr>
        <w:t>йского общества, народов России духовно-нравственных ценностей;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A4316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542">
        <w:rPr>
          <w:rFonts w:ascii="Times New Roman" w:hAnsi="Times New Roman" w:cs="Times New Roman"/>
          <w:sz w:val="24"/>
          <w:szCs w:val="24"/>
        </w:rPr>
        <w:t>–</w:t>
      </w:r>
      <w:r w:rsidRPr="00AD1542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A4316" w:rsidRPr="00AD1542" w:rsidRDefault="005A4316" w:rsidP="005A431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3D6" w:rsidRPr="005A4316" w:rsidRDefault="005A4316">
      <w:pPr>
        <w:rPr>
          <w:rFonts w:ascii="Times New Roman" w:hAnsi="Times New Roman" w:cs="Times New Roman"/>
          <w:sz w:val="24"/>
        </w:rPr>
      </w:pPr>
      <w:r w:rsidRPr="005A4316">
        <w:rPr>
          <w:rFonts w:ascii="Times New Roman" w:hAnsi="Times New Roman" w:cs="Times New Roman"/>
          <w:sz w:val="24"/>
        </w:rPr>
        <w:t>Составитель: Кононова Д.А., учитель русского зыка и литературы высшей квалификационной категории.</w:t>
      </w:r>
    </w:p>
    <w:p w:rsidR="005A4316" w:rsidRDefault="005A4316"/>
    <w:sectPr w:rsidR="005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D77"/>
    <w:multiLevelType w:val="hybridMultilevel"/>
    <w:tmpl w:val="4E8A96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6"/>
    <w:rsid w:val="005A4316"/>
    <w:rsid w:val="00C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3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431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5A4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4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5A4316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3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431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5A4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4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5A4316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4EDA-B89E-4CA2-BA8C-8F8167B6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5615</Characters>
  <Application>Microsoft Office Word</Application>
  <DocSecurity>0</DocSecurity>
  <Lines>46</Lines>
  <Paragraphs>13</Paragraphs>
  <ScaleCrop>false</ScaleCrop>
  <Company>Home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2019-11-09T18:26:00Z</dcterms:created>
  <dcterms:modified xsi:type="dcterms:W3CDTF">2019-11-09T18:31:00Z</dcterms:modified>
</cp:coreProperties>
</file>