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1A" w:rsidRPr="0074731A" w:rsidRDefault="0074731A" w:rsidP="0074731A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31A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74731A" w:rsidRPr="0074731A" w:rsidRDefault="0074731A" w:rsidP="0074731A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31A">
        <w:rPr>
          <w:rFonts w:ascii="Times New Roman" w:hAnsi="Times New Roman" w:cs="Times New Roman"/>
          <w:sz w:val="24"/>
          <w:szCs w:val="24"/>
        </w:rPr>
        <w:t>«Средняя общеобразовательная школа №10»</w:t>
      </w:r>
    </w:p>
    <w:p w:rsidR="0074731A" w:rsidRPr="0074731A" w:rsidRDefault="0074731A" w:rsidP="007473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6"/>
        <w:gridCol w:w="3009"/>
        <w:gridCol w:w="3008"/>
      </w:tblGrid>
      <w:tr w:rsidR="0074731A" w:rsidRPr="0074731A" w:rsidTr="004C3733">
        <w:trPr>
          <w:trHeight w:hRule="exact" w:val="826"/>
          <w:jc w:val="center"/>
        </w:trPr>
        <w:tc>
          <w:tcPr>
            <w:tcW w:w="390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bottom"/>
          </w:tcPr>
          <w:p w:rsidR="0074731A" w:rsidRPr="0074731A" w:rsidRDefault="0074731A" w:rsidP="004C3733">
            <w:pPr>
              <w:widowControl w:val="0"/>
              <w:suppressAutoHyphens/>
              <w:spacing w:line="274" w:lineRule="exac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4731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highlight w:val="white"/>
                <w:lang w:bidi="ru-RU"/>
              </w:rPr>
              <w:t>Рассмотрено</w:t>
            </w:r>
          </w:p>
          <w:p w:rsidR="0074731A" w:rsidRPr="0074731A" w:rsidRDefault="0074731A" w:rsidP="004C3733">
            <w:pPr>
              <w:widowControl w:val="0"/>
              <w:suppressAutoHyphens/>
              <w:spacing w:line="274" w:lineRule="exact"/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bidi="ru-RU"/>
              </w:rPr>
            </w:pPr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bidi="ru-RU"/>
              </w:rPr>
              <w:t>на заседании МО</w:t>
            </w:r>
          </w:p>
          <w:p w:rsidR="0074731A" w:rsidRPr="0074731A" w:rsidRDefault="0074731A" w:rsidP="004C3733">
            <w:pPr>
              <w:widowControl w:val="0"/>
              <w:suppressAutoHyphens/>
              <w:spacing w:line="274" w:lineRule="exac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bidi="ru-RU"/>
              </w:rPr>
              <w:t xml:space="preserve"> </w:t>
            </w:r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lang w:bidi="ru-RU"/>
              </w:rPr>
              <w:t>политехнического цикла</w:t>
            </w:r>
          </w:p>
          <w:p w:rsidR="0074731A" w:rsidRPr="0074731A" w:rsidRDefault="0074731A" w:rsidP="004C3733">
            <w:pPr>
              <w:widowControl w:val="0"/>
              <w:suppressAutoHyphens/>
              <w:spacing w:line="274" w:lineRule="exac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bidi="ru-RU"/>
              </w:rPr>
              <w:t>Руководитель МО</w:t>
            </w:r>
          </w:p>
          <w:p w:rsidR="0074731A" w:rsidRPr="0074731A" w:rsidRDefault="0074731A" w:rsidP="004C3733">
            <w:pPr>
              <w:widowControl w:val="0"/>
              <w:suppressAutoHyphens/>
              <w:spacing w:line="274" w:lineRule="exac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bidi="ru-RU"/>
              </w:rPr>
              <w:t xml:space="preserve">ФИО </w:t>
            </w:r>
            <w:proofErr w:type="spellStart"/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lang w:bidi="ru-RU"/>
              </w:rPr>
              <w:t>Агаркова</w:t>
            </w:r>
            <w:proofErr w:type="spellEnd"/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lang w:bidi="ru-RU"/>
              </w:rPr>
              <w:t xml:space="preserve"> Ю.И.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bottom"/>
          </w:tcPr>
          <w:p w:rsidR="0074731A" w:rsidRPr="0074731A" w:rsidRDefault="0074731A" w:rsidP="004C3733">
            <w:pPr>
              <w:widowControl w:val="0"/>
              <w:suppressAutoHyphens/>
              <w:spacing w:line="269" w:lineRule="exac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4731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highlight w:val="white"/>
                <w:lang w:bidi="ru-RU"/>
              </w:rPr>
              <w:t>Согласовано</w:t>
            </w:r>
          </w:p>
          <w:p w:rsidR="0074731A" w:rsidRPr="0074731A" w:rsidRDefault="0074731A" w:rsidP="004C3733">
            <w:pPr>
              <w:widowControl w:val="0"/>
              <w:suppressAutoHyphens/>
              <w:spacing w:line="269" w:lineRule="exac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bidi="ru-RU"/>
              </w:rPr>
              <w:t>Замдиректора по УВР</w:t>
            </w:r>
          </w:p>
          <w:p w:rsidR="0074731A" w:rsidRPr="0074731A" w:rsidRDefault="0074731A" w:rsidP="004C3733">
            <w:pPr>
              <w:widowControl w:val="0"/>
              <w:suppressAutoHyphens/>
              <w:spacing w:line="269" w:lineRule="exact"/>
              <w:ind w:right="28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bidi="ru-RU"/>
              </w:rPr>
              <w:t>ФИО Тарасова О.А.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4731A" w:rsidRPr="0074731A" w:rsidRDefault="0074731A" w:rsidP="004C3733">
            <w:pPr>
              <w:widowControl w:val="0"/>
              <w:suppressAutoHyphens/>
              <w:spacing w:line="269" w:lineRule="exac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4731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highlight w:val="white"/>
                <w:lang w:bidi="ru-RU"/>
              </w:rPr>
              <w:t>Утверждено</w:t>
            </w:r>
          </w:p>
          <w:p w:rsidR="0074731A" w:rsidRPr="0074731A" w:rsidRDefault="0074731A" w:rsidP="004C3733">
            <w:pPr>
              <w:widowControl w:val="0"/>
              <w:suppressAutoHyphens/>
              <w:spacing w:line="269" w:lineRule="exact"/>
              <w:ind w:left="960" w:hanging="96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bidi="ru-RU"/>
              </w:rPr>
              <w:t>Директор МКОУ СОШ № 10</w:t>
            </w:r>
          </w:p>
          <w:p w:rsidR="0074731A" w:rsidRPr="0074731A" w:rsidRDefault="0074731A" w:rsidP="004C3733">
            <w:pPr>
              <w:widowControl w:val="0"/>
              <w:suppressAutoHyphens/>
              <w:spacing w:line="269" w:lineRule="exact"/>
              <w:ind w:left="960" w:hanging="96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bidi="ru-RU"/>
              </w:rPr>
              <w:t>Калугина М.Е.</w:t>
            </w:r>
          </w:p>
        </w:tc>
      </w:tr>
      <w:tr w:rsidR="0074731A" w:rsidRPr="0074731A" w:rsidTr="004C3733">
        <w:trPr>
          <w:trHeight w:hRule="exact" w:val="547"/>
          <w:jc w:val="center"/>
        </w:trPr>
        <w:tc>
          <w:tcPr>
            <w:tcW w:w="3906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bottom"/>
          </w:tcPr>
          <w:p w:rsidR="0074731A" w:rsidRPr="0074731A" w:rsidRDefault="0074731A" w:rsidP="004C373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00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:rsidR="0074731A" w:rsidRPr="0074731A" w:rsidRDefault="0074731A" w:rsidP="004C3733">
            <w:pPr>
              <w:widowControl w:val="0"/>
              <w:tabs>
                <w:tab w:val="left" w:pos="590"/>
                <w:tab w:val="left" w:pos="1368"/>
                <w:tab w:val="left" w:pos="2213"/>
              </w:tabs>
              <w:suppressAutoHyphens/>
              <w:spacing w:line="266" w:lineRule="exac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val="en-US" w:bidi="ru-RU"/>
              </w:rPr>
              <w:t xml:space="preserve">«   </w:t>
            </w:r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val="en-US" w:bidi="ru-RU"/>
              </w:rPr>
              <w:tab/>
              <w:t>»</w:t>
            </w:r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val="en-US" w:bidi="ru-RU"/>
              </w:rPr>
              <w:tab/>
              <w:t>20</w:t>
            </w:r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bidi="ru-RU"/>
              </w:rPr>
              <w:t>20</w:t>
            </w:r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val="en-US" w:bidi="ru-RU"/>
              </w:rPr>
              <w:t xml:space="preserve"> г.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4731A" w:rsidRPr="0074731A" w:rsidRDefault="0074731A" w:rsidP="004C3733">
            <w:pPr>
              <w:widowControl w:val="0"/>
              <w:suppressAutoHyphens/>
              <w:spacing w:line="266" w:lineRule="exac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val="en-US" w:bidi="ru-RU"/>
              </w:rPr>
              <w:t>Приказ</w:t>
            </w:r>
            <w:proofErr w:type="spellEnd"/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val="en-US" w:bidi="ru-RU"/>
              </w:rPr>
              <w:t xml:space="preserve"> №</w:t>
            </w:r>
          </w:p>
        </w:tc>
      </w:tr>
      <w:tr w:rsidR="0074731A" w:rsidRPr="0074731A" w:rsidTr="004C3733">
        <w:trPr>
          <w:trHeight w:hRule="exact" w:val="1142"/>
          <w:jc w:val="center"/>
        </w:trPr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4731A" w:rsidRPr="0074731A" w:rsidRDefault="0074731A" w:rsidP="004C3733">
            <w:pPr>
              <w:widowControl w:val="0"/>
              <w:suppressAutoHyphens/>
              <w:spacing w:line="266" w:lineRule="exac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val="en-US" w:bidi="ru-RU"/>
              </w:rPr>
              <w:t>Протокол</w:t>
            </w:r>
            <w:proofErr w:type="spellEnd"/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val="en-US" w:bidi="ru-RU"/>
              </w:rPr>
              <w:t xml:space="preserve"> №</w:t>
            </w:r>
          </w:p>
          <w:p w:rsidR="0074731A" w:rsidRPr="0074731A" w:rsidRDefault="0074731A" w:rsidP="004C3733">
            <w:pPr>
              <w:widowControl w:val="0"/>
              <w:tabs>
                <w:tab w:val="left" w:pos="710"/>
                <w:tab w:val="left" w:pos="1603"/>
                <w:tab w:val="left" w:pos="2568"/>
              </w:tabs>
              <w:suppressAutoHyphens/>
              <w:spacing w:line="266" w:lineRule="exac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val="en-US" w:bidi="ru-RU"/>
              </w:rPr>
              <w:t xml:space="preserve">« </w:t>
            </w:r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val="en-US" w:bidi="ru-RU"/>
              </w:rPr>
              <w:tab/>
              <w:t>»        20</w:t>
            </w:r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bidi="ru-RU"/>
              </w:rPr>
              <w:t>20</w:t>
            </w:r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val="en-US" w:bidi="ru-RU"/>
              </w:rPr>
              <w:t xml:space="preserve"> г.</w:t>
            </w:r>
          </w:p>
        </w:tc>
        <w:tc>
          <w:tcPr>
            <w:tcW w:w="3009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:rsidR="0074731A" w:rsidRPr="0074731A" w:rsidRDefault="0074731A" w:rsidP="004C3733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731A" w:rsidRPr="0074731A" w:rsidRDefault="0074731A" w:rsidP="004C3733">
            <w:pPr>
              <w:widowControl w:val="0"/>
              <w:tabs>
                <w:tab w:val="left" w:pos="725"/>
                <w:tab w:val="left" w:pos="1507"/>
                <w:tab w:val="left" w:pos="2107"/>
              </w:tabs>
              <w:suppressAutoHyphens/>
              <w:spacing w:line="266" w:lineRule="exac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val="en-US" w:bidi="ru-RU"/>
              </w:rPr>
              <w:t xml:space="preserve">«  </w:t>
            </w:r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val="en-US" w:bidi="ru-RU"/>
              </w:rPr>
              <w:tab/>
              <w:t>»</w:t>
            </w:r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val="en-US" w:bidi="ru-RU"/>
              </w:rPr>
              <w:tab/>
            </w:r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val="en-US" w:bidi="ru-RU"/>
              </w:rPr>
              <w:tab/>
              <w:t>20</w:t>
            </w:r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bidi="ru-RU"/>
              </w:rPr>
              <w:t>20</w:t>
            </w:r>
            <w:r w:rsidRPr="0074731A">
              <w:rPr>
                <w:rFonts w:ascii="Times New Roman" w:hAnsi="Times New Roman" w:cs="Times New Roman"/>
                <w:kern w:val="2"/>
                <w:sz w:val="24"/>
                <w:szCs w:val="24"/>
                <w:highlight w:val="white"/>
                <w:lang w:val="en-US" w:bidi="ru-RU"/>
              </w:rPr>
              <w:t>г.</w:t>
            </w:r>
          </w:p>
        </w:tc>
      </w:tr>
    </w:tbl>
    <w:p w:rsidR="0074731A" w:rsidRPr="0074731A" w:rsidRDefault="0074731A" w:rsidP="0074731A">
      <w:pPr>
        <w:rPr>
          <w:rFonts w:ascii="Times New Roman" w:hAnsi="Times New Roman" w:cs="Times New Roman"/>
          <w:sz w:val="24"/>
          <w:szCs w:val="24"/>
        </w:rPr>
      </w:pPr>
    </w:p>
    <w:p w:rsidR="0074731A" w:rsidRPr="0074731A" w:rsidRDefault="0074731A" w:rsidP="0074731A">
      <w:pPr>
        <w:rPr>
          <w:rFonts w:ascii="Times New Roman" w:hAnsi="Times New Roman" w:cs="Times New Roman"/>
          <w:sz w:val="24"/>
          <w:szCs w:val="24"/>
        </w:rPr>
      </w:pPr>
    </w:p>
    <w:p w:rsidR="0074731A" w:rsidRPr="0074731A" w:rsidRDefault="0074731A" w:rsidP="0074731A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31A">
        <w:rPr>
          <w:rFonts w:ascii="Times New Roman" w:hAnsi="Times New Roman" w:cs="Times New Roman"/>
          <w:sz w:val="28"/>
          <w:szCs w:val="28"/>
        </w:rPr>
        <w:t>Рабочая программа по предмету «Технология»</w:t>
      </w:r>
    </w:p>
    <w:p w:rsidR="0074731A" w:rsidRPr="0074731A" w:rsidRDefault="0074731A" w:rsidP="0074731A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31A">
        <w:rPr>
          <w:rFonts w:ascii="Times New Roman" w:hAnsi="Times New Roman" w:cs="Times New Roman"/>
          <w:sz w:val="28"/>
          <w:szCs w:val="28"/>
        </w:rPr>
        <w:t>9 класс</w:t>
      </w:r>
    </w:p>
    <w:p w:rsidR="0074731A" w:rsidRPr="0074731A" w:rsidRDefault="0074731A" w:rsidP="0074731A">
      <w:pPr>
        <w:rPr>
          <w:rFonts w:ascii="Times New Roman" w:hAnsi="Times New Roman" w:cs="Times New Roman"/>
          <w:sz w:val="24"/>
          <w:szCs w:val="24"/>
        </w:rPr>
      </w:pPr>
    </w:p>
    <w:p w:rsidR="0074731A" w:rsidRPr="0074731A" w:rsidRDefault="0074731A" w:rsidP="0074731A">
      <w:pPr>
        <w:rPr>
          <w:rFonts w:ascii="Times New Roman" w:hAnsi="Times New Roman" w:cs="Times New Roman"/>
          <w:sz w:val="24"/>
          <w:szCs w:val="24"/>
        </w:rPr>
      </w:pPr>
    </w:p>
    <w:p w:rsidR="0074731A" w:rsidRDefault="0074731A" w:rsidP="0074731A">
      <w:pPr>
        <w:widowControl w:val="0"/>
        <w:tabs>
          <w:tab w:val="left" w:leader="underscore" w:pos="5550"/>
          <w:tab w:val="left" w:leader="underscore" w:pos="7787"/>
        </w:tabs>
        <w:suppressAutoHyphens/>
        <w:spacing w:after="560" w:line="266" w:lineRule="exact"/>
        <w:rPr>
          <w:rFonts w:ascii="Times New Roman" w:hAnsi="Times New Roman" w:cs="Times New Roman"/>
          <w:sz w:val="24"/>
          <w:szCs w:val="24"/>
        </w:rPr>
      </w:pPr>
      <w:r w:rsidRPr="0074731A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авторской программы по курсу Технология  5-9 класс</w:t>
      </w:r>
      <w:proofErr w:type="gramStart"/>
      <w:r w:rsidRPr="0074731A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74731A">
        <w:rPr>
          <w:rFonts w:ascii="Times New Roman" w:hAnsi="Times New Roman" w:cs="Times New Roman"/>
          <w:sz w:val="24"/>
          <w:szCs w:val="24"/>
        </w:rPr>
        <w:t>Казакевич В.М., Пичугина Г.В. Семенова )Технология 8-9 классы: учеб. пособие для общеобразовательных организаций(В.М. Казакевич, Г.В. Пичугина, Г.Ю. Семенова);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31A">
        <w:rPr>
          <w:rFonts w:ascii="Times New Roman" w:hAnsi="Times New Roman" w:cs="Times New Roman"/>
          <w:sz w:val="24"/>
          <w:szCs w:val="24"/>
        </w:rPr>
        <w:t xml:space="preserve">под редакцией </w:t>
      </w:r>
      <w:proofErr w:type="spellStart"/>
      <w:r w:rsidRPr="0074731A">
        <w:rPr>
          <w:rFonts w:ascii="Times New Roman" w:hAnsi="Times New Roman" w:cs="Times New Roman"/>
          <w:sz w:val="24"/>
          <w:szCs w:val="24"/>
        </w:rPr>
        <w:t>В.М.Казакевича</w:t>
      </w:r>
      <w:proofErr w:type="spellEnd"/>
      <w:r w:rsidRPr="0074731A">
        <w:rPr>
          <w:rFonts w:ascii="Times New Roman" w:hAnsi="Times New Roman" w:cs="Times New Roman"/>
          <w:sz w:val="24"/>
          <w:szCs w:val="24"/>
        </w:rPr>
        <w:t xml:space="preserve"> -М.:Просвещение,2017.-255с.</w:t>
      </w:r>
    </w:p>
    <w:p w:rsidR="0074731A" w:rsidRPr="0074731A" w:rsidRDefault="0074731A" w:rsidP="0074731A">
      <w:pPr>
        <w:widowControl w:val="0"/>
        <w:tabs>
          <w:tab w:val="left" w:leader="underscore" w:pos="5550"/>
          <w:tab w:val="left" w:leader="underscore" w:pos="7787"/>
        </w:tabs>
        <w:suppressAutoHyphens/>
        <w:spacing w:after="560" w:line="266" w:lineRule="exact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4731A">
        <w:rPr>
          <w:rFonts w:ascii="Times New Roman" w:eastAsia="Courier New" w:hAnsi="Times New Roman" w:cs="Times New Roman"/>
          <w:kern w:val="2"/>
          <w:sz w:val="24"/>
          <w:szCs w:val="24"/>
          <w:lang w:bidi="ru-RU"/>
        </w:rPr>
        <w:t xml:space="preserve">Количество часов: в год – </w:t>
      </w:r>
      <w:r>
        <w:rPr>
          <w:rFonts w:ascii="Times New Roman" w:eastAsia="Courier New" w:hAnsi="Times New Roman" w:cs="Times New Roman"/>
          <w:kern w:val="2"/>
          <w:sz w:val="24"/>
          <w:szCs w:val="24"/>
          <w:lang w:bidi="ru-RU"/>
        </w:rPr>
        <w:t xml:space="preserve">34 </w:t>
      </w:r>
      <w:r w:rsidRPr="0074731A">
        <w:rPr>
          <w:rFonts w:ascii="Times New Roman" w:eastAsia="Courier New" w:hAnsi="Times New Roman" w:cs="Times New Roman"/>
          <w:kern w:val="2"/>
          <w:sz w:val="24"/>
          <w:szCs w:val="24"/>
          <w:lang w:bidi="ru-RU"/>
        </w:rPr>
        <w:t>час</w:t>
      </w:r>
      <w:r>
        <w:rPr>
          <w:rFonts w:ascii="Times New Roman" w:eastAsia="Courier New" w:hAnsi="Times New Roman" w:cs="Times New Roman"/>
          <w:kern w:val="2"/>
          <w:sz w:val="24"/>
          <w:szCs w:val="24"/>
          <w:lang w:bidi="ru-RU"/>
        </w:rPr>
        <w:t>а</w:t>
      </w:r>
      <w:r w:rsidRPr="0074731A">
        <w:rPr>
          <w:rFonts w:ascii="Times New Roman" w:eastAsia="Courier New" w:hAnsi="Times New Roman" w:cs="Times New Roman"/>
          <w:kern w:val="2"/>
          <w:sz w:val="24"/>
          <w:szCs w:val="24"/>
          <w:lang w:bidi="ru-RU"/>
        </w:rPr>
        <w:t xml:space="preserve">, в неделю - </w:t>
      </w:r>
      <w:r>
        <w:rPr>
          <w:rFonts w:ascii="Times New Roman" w:eastAsia="Courier New" w:hAnsi="Times New Roman" w:cs="Times New Roman"/>
          <w:kern w:val="2"/>
          <w:sz w:val="24"/>
          <w:szCs w:val="24"/>
          <w:lang w:bidi="ru-RU"/>
        </w:rPr>
        <w:t>1</w:t>
      </w:r>
      <w:r w:rsidRPr="0074731A">
        <w:rPr>
          <w:rFonts w:ascii="Times New Roman" w:eastAsia="Courier New" w:hAnsi="Times New Roman" w:cs="Times New Roman"/>
          <w:kern w:val="2"/>
          <w:sz w:val="24"/>
          <w:szCs w:val="24"/>
          <w:lang w:bidi="ru-RU"/>
        </w:rPr>
        <w:t xml:space="preserve"> час.</w:t>
      </w:r>
    </w:p>
    <w:p w:rsidR="0074731A" w:rsidRPr="0074731A" w:rsidRDefault="0074731A" w:rsidP="0074731A">
      <w:pPr>
        <w:widowControl w:val="0"/>
        <w:tabs>
          <w:tab w:val="left" w:pos="5651"/>
        </w:tabs>
        <w:spacing w:after="560" w:line="266" w:lineRule="exac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74731A" w:rsidRPr="0074731A" w:rsidRDefault="0074731A" w:rsidP="0074731A">
      <w:pPr>
        <w:rPr>
          <w:rFonts w:ascii="Times New Roman" w:hAnsi="Times New Roman" w:cs="Times New Roman"/>
          <w:sz w:val="24"/>
          <w:szCs w:val="24"/>
        </w:rPr>
      </w:pPr>
      <w:r w:rsidRPr="007473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74731A" w:rsidRPr="0074731A" w:rsidRDefault="0074731A" w:rsidP="0074731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73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Рабочую программу составил:</w:t>
      </w:r>
    </w:p>
    <w:p w:rsidR="0074731A" w:rsidRPr="0074731A" w:rsidRDefault="0074731A" w:rsidP="0074731A">
      <w:pPr>
        <w:jc w:val="right"/>
        <w:rPr>
          <w:rFonts w:ascii="Times New Roman" w:hAnsi="Times New Roman" w:cs="Times New Roman"/>
          <w:sz w:val="24"/>
          <w:szCs w:val="24"/>
        </w:rPr>
      </w:pPr>
      <w:r w:rsidRPr="007473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 w:rsidRPr="0074731A">
        <w:rPr>
          <w:rFonts w:ascii="Times New Roman" w:hAnsi="Times New Roman" w:cs="Times New Roman"/>
          <w:sz w:val="24"/>
          <w:szCs w:val="24"/>
        </w:rPr>
        <w:t>Агарков</w:t>
      </w:r>
      <w:proofErr w:type="spellEnd"/>
      <w:r w:rsidRPr="0074731A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74731A" w:rsidRPr="0074731A" w:rsidRDefault="0074731A" w:rsidP="0074731A">
      <w:pPr>
        <w:rPr>
          <w:rFonts w:ascii="Times New Roman" w:hAnsi="Times New Roman" w:cs="Times New Roman"/>
          <w:sz w:val="24"/>
          <w:szCs w:val="24"/>
        </w:rPr>
      </w:pPr>
    </w:p>
    <w:p w:rsidR="0074731A" w:rsidRPr="0074731A" w:rsidRDefault="0074731A" w:rsidP="0074731A">
      <w:pPr>
        <w:rPr>
          <w:rFonts w:ascii="Times New Roman" w:hAnsi="Times New Roman" w:cs="Times New Roman"/>
          <w:sz w:val="24"/>
          <w:szCs w:val="24"/>
        </w:rPr>
      </w:pPr>
    </w:p>
    <w:p w:rsidR="0074731A" w:rsidRPr="0074731A" w:rsidRDefault="0074731A" w:rsidP="0074731A">
      <w:pPr>
        <w:rPr>
          <w:rFonts w:ascii="Times New Roman" w:hAnsi="Times New Roman" w:cs="Times New Roman"/>
          <w:sz w:val="24"/>
          <w:szCs w:val="24"/>
        </w:rPr>
      </w:pPr>
    </w:p>
    <w:p w:rsidR="0074731A" w:rsidRPr="0074731A" w:rsidRDefault="0074731A" w:rsidP="0074731A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31A">
        <w:rPr>
          <w:rFonts w:ascii="Times New Roman" w:hAnsi="Times New Roman" w:cs="Times New Roman"/>
          <w:sz w:val="24"/>
          <w:szCs w:val="24"/>
        </w:rPr>
        <w:t>2020-2021 учебный год</w:t>
      </w:r>
    </w:p>
    <w:p w:rsidR="00DA3C9E" w:rsidRPr="00A62FB3" w:rsidRDefault="00DA3C9E" w:rsidP="00A62FB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DA3C9E" w:rsidRPr="00A62FB3" w:rsidRDefault="00DA3C9E" w:rsidP="00A62FB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DA3C9E" w:rsidRPr="0074731A" w:rsidRDefault="00DA3C9E" w:rsidP="00A62FB3">
      <w:pPr>
        <w:spacing w:line="240" w:lineRule="auto"/>
        <w:ind w:right="-5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731A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авторской программы по курсу Технология  5-9 класс</w:t>
      </w:r>
      <w:proofErr w:type="gramStart"/>
      <w:r w:rsidRPr="0074731A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74731A">
        <w:rPr>
          <w:rFonts w:ascii="Times New Roman" w:hAnsi="Times New Roman" w:cs="Times New Roman"/>
          <w:sz w:val="24"/>
          <w:szCs w:val="24"/>
        </w:rPr>
        <w:t>Казакевич В.М., Пичугина Г.В. Семенова )Технология 8-9 классы: учеб. пособие для общеобразовательных организаций(В.М. Казакевич, Г.В. Пичугина, Г.Ю. Семенова);под редакцией В.М.Казакевича -М.:Просвещение,2017.-255с.</w:t>
      </w:r>
    </w:p>
    <w:p w:rsidR="00DA3C9E" w:rsidRPr="0074731A" w:rsidRDefault="00DA3C9E" w:rsidP="0074731A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sz w:val="24"/>
          <w:szCs w:val="24"/>
        </w:rPr>
        <w:t xml:space="preserve">         </w:t>
      </w:r>
      <w:r w:rsidR="00A62FB3" w:rsidRPr="0074731A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предмета</w:t>
      </w:r>
    </w:p>
    <w:p w:rsidR="00DA3C9E" w:rsidRPr="0074731A" w:rsidRDefault="00DA3C9E" w:rsidP="00A62FB3">
      <w:pPr>
        <w:spacing w:line="240" w:lineRule="auto"/>
        <w:ind w:firstLine="70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74731A">
        <w:rPr>
          <w:rFonts w:ascii="Times New Roman" w:hAnsi="Times New Roman" w:cs="Times New Roman"/>
          <w:color w:val="000000"/>
          <w:sz w:val="24"/>
          <w:szCs w:val="24"/>
        </w:rPr>
        <w:t>метапредметным</w:t>
      </w:r>
      <w:proofErr w:type="spellEnd"/>
      <w:r w:rsidRPr="0074731A">
        <w:rPr>
          <w:rFonts w:ascii="Times New Roman" w:hAnsi="Times New Roman" w:cs="Times New Roman"/>
          <w:color w:val="000000"/>
          <w:sz w:val="24"/>
          <w:szCs w:val="24"/>
        </w:rPr>
        <w:t>, предметным результатам и требования индивидуализации обучения.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1. Проявление познавательных интересов и творческой активности в данной области предметной технологической деятельности.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2. Выражение желания учиться и трудиться на производстве для удовлетворения текущих и перспективных потребностей.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3. Развитие трудолюбия и ответственности за качество своей деятельности.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4. Овладение установками, нормами и правилами научной организации умственного и физического труда.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5. Самооценка своих умственных и физических способностей для деятельности в различных сферах с позиций будущей социализации.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6. Планирование образовательной и профессиональной карьеры.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7. Осознание необходимости общественно полезного труда как условия безопасной и эффективной социализации.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8. Бережное отношение к природным и хозяйственным ресурсам.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9. Готовность к рациональному ведению домашнего хозяйства.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10. Проявление технико-технологического и экономического мышления при организации своей деятельности.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47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747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1. Планирование процесса познавательной деятельности.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2. Ответственное отношение к культуре питания, соответствующего нормам здорового образа жизни.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3. Определение адекватных условиям способов решения учебной или трудовой задачи на основе заданных алгоритмов.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4. Проявление нестандартного подхода к решению учебных и практических задач в процессе моделирования изделия или технологического процесса.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5.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lastRenderedPageBreak/>
        <w:t>6. Виртуальное и натурное моделирование художественных и технологических процессов и объектов.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7.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8. Выявление потребностей, проектирование и создание объектов, имеющих субъективную потребительную стоимость или социальную значимость.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9.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10.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11. Согласование и координация совместной познавательно-трудовой деятельности с другими е участниками.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12. Объективная оценка своего вклада в решение общих задач коллектива.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13.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14. Обоснование путей и средств устранения ошибок или разрешения противоречий в выполняемых технологических процессах.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15. Соблюдение норм и правил культуры труда в соответствии с технологической культурой производства.</w:t>
      </w:r>
    </w:p>
    <w:p w:rsidR="00A62FB3" w:rsidRPr="0074731A" w:rsidRDefault="00DA3C9E" w:rsidP="0074731A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16. Соблюдение безопасных приёмов познавательно-трудовой деятельности и созидательного труда.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познавательной сфере: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1)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2) оценка технологических свойств материалов и областей их применения;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3) ориентация в имеющихся и возможных технических средствах и технологиях создания объектов труда;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4)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5) распознавание видов, назначения материалов, инструментов и оборудования, применяемого в технологических процессах;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6)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7)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lastRenderedPageBreak/>
        <w:t>8) применение общенаучных знаний в процессе осуществления рациональной технологической деятельности;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9) применение элементов прикладной экономики при обосновании технологий и проектов;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10) владение алгоритмами и методами решения технических и технологических задач.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трудовой сфере: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1) планирование технологического процесса и процесса труда;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2) организация рабочего места с учётом требований эргономики и научной организации труда;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3) подбор материалов с учётом характера объекта труда и технологии;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4) проведение необходимых опытов и исследований при подборе материалов и проектировании объекта труда;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5) подбор инструментов и оборудования с учётом требований технологии и материально-энергетических ресурсов;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6) анализ, разработка и (или) реализация прикладных проектов, предполагающих: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–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–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–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7) анализ, разработка и (или)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8) анализ, разработка и (или)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9) планирование (разработка) материального продукта на основе самостоятельно проведённых исследований потребительских интересов;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10) разработка плана продвижения продукта;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13) выполнение технологических операций с соблюдением установленных норм, стандартов и ограничений;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lastRenderedPageBreak/>
        <w:t>14) определение качества сырья и пищевых продуктов органолептическими и лабораторными методами;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15) приготовление кулинарных блюд из молока, овощей, рыбы, мяса, птицы, круп и др. с учётом требований здорового образа жизни;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16) формирование ответственного отношения к сохранению своего здоровья;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17) составление меню для подростка, отвечающего требованию сохранения здоровья;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18) заготовка продуктов для длительного хранения с максимальным сохранением их пищевой ценности;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19) соблюдение безопасных приёмов труда, правил пожарной безопасности, санитарии и гигиены;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20) соблюдение трудовой и технологической дисциплины;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21) выбор и использование кодов и сре</w:t>
      </w:r>
      <w:proofErr w:type="gramStart"/>
      <w:r w:rsidRPr="0074731A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74731A">
        <w:rPr>
          <w:rFonts w:ascii="Times New Roman" w:hAnsi="Times New Roman" w:cs="Times New Roman"/>
          <w:color w:val="000000"/>
          <w:sz w:val="24"/>
          <w:szCs w:val="24"/>
        </w:rPr>
        <w:t xml:space="preserve">едставления технической и технологической информации и знаковых систем (текст, таблица, схема, </w:t>
      </w:r>
      <w:proofErr w:type="spellStart"/>
      <w:r w:rsidRPr="0074731A">
        <w:rPr>
          <w:rFonts w:ascii="Times New Roman" w:hAnsi="Times New Roman" w:cs="Times New Roman"/>
          <w:color w:val="000000"/>
          <w:sz w:val="24"/>
          <w:szCs w:val="24"/>
        </w:rPr>
        <w:t>чертж</w:t>
      </w:r>
      <w:proofErr w:type="spellEnd"/>
      <w:r w:rsidRPr="0074731A">
        <w:rPr>
          <w:rFonts w:ascii="Times New Roman" w:hAnsi="Times New Roman" w:cs="Times New Roman"/>
          <w:color w:val="000000"/>
          <w:sz w:val="24"/>
          <w:szCs w:val="24"/>
        </w:rPr>
        <w:t>, эскиз, технологическая карта и др.) в соответствии с коммуникативной задачей, сферой и ситуацией общения;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22)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23) выявление допущенных ошибок в процессе труда и обоснование способов их исправления;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24) документирование результатов труда и проектной деятельности;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25) расчёт себестоимости продукта труда.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мотивационной сфере: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1) оценка своей способности и готовности к труду в конкретной предметной деятельности;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образования;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3) выраженная готовность к труду в сфере материального производства;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4) согласование своих потребностей и требований с другими участниками познавательно-трудовой деятельности;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5) осознание ответственности за качество результатов труда;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6) наличие экологической культуры при обосновании объекта труда и выполнении работ;</w:t>
      </w:r>
    </w:p>
    <w:p w:rsidR="00A62FB3" w:rsidRPr="0074731A" w:rsidRDefault="00DA3C9E" w:rsidP="0074731A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7) стремление к экономии и бережливости в расходовании времени, материалов, денежных средств и труда.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эстетической сфере: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1) дизайнерское проектирование изделия или рациональная эстетическая организация работ;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 и др.) в создании изделий материальной культуры;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3) моделирование художественного оформления объекта труда;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 xml:space="preserve">4) способность выбрать свой стиль одежды с </w:t>
      </w:r>
      <w:proofErr w:type="spellStart"/>
      <w:r w:rsidRPr="0074731A">
        <w:rPr>
          <w:rFonts w:ascii="Times New Roman" w:hAnsi="Times New Roman" w:cs="Times New Roman"/>
          <w:color w:val="000000"/>
          <w:sz w:val="24"/>
          <w:szCs w:val="24"/>
        </w:rPr>
        <w:t>учтом</w:t>
      </w:r>
      <w:proofErr w:type="spellEnd"/>
      <w:r w:rsidRPr="0074731A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своей фигуры;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5) эстетическое оформление рабочего места и рабочей одежды;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6) сочетание образного и логического мышления в процессе творческой деятельности;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7) создание художественного образа и воплощение его в продукте;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8) развитие пространственного художественного воображения;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9) развитие композиционного мышления, чувства цвета, гармонии, контраста, пропорции, ритма, стиля и формы;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10) понимание роли света в образовании формы и цвета;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11) решение художественного образа средствами фактуры материалов;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12) использование природных элементов в создании орнаментов, художественных образов моделей;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13) сохранение и развитие традиций декоративно-прикладного искусства и народных промыслов в современном творчестве;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14) применение методов художественного проектирования одежды;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15) художественное оформление кулинарных блюд и сервировка стола;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16) соблюдение правил этикета.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коммуникативной сфере: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1) умение быть лидером и рядовым членом коллектива;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2) формирование рабочей группы с учётом общности интересов и возможностей будущих членов трудового коллектива;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3) выбор знаковых систем и сре</w:t>
      </w:r>
      <w:proofErr w:type="gramStart"/>
      <w:r w:rsidRPr="0074731A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74731A">
        <w:rPr>
          <w:rFonts w:ascii="Times New Roman" w:hAnsi="Times New Roman" w:cs="Times New Roman"/>
          <w:color w:val="000000"/>
          <w:sz w:val="24"/>
          <w:szCs w:val="24"/>
        </w:rPr>
        <w:t>я кодирования и оформления информации в процессе коммуникации;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4) публичная презентация и защита идеи, варианта изделия, выбранной технологии и др.;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5) способность к коллективному решению творческих задач;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6) способность объективно и доброжелательно оценивать идеи и художественные достоинства работ членов коллектива;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7) способность прийти на помощь товарищу;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8) способность бесконфликтного общения в коллективе.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физиолого-психологической сфере: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1) развитие моторики и координации движений рук при работе с ручными инструментами и приспособлениями;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достижение необходимой точности движений и ритма при выполнении различных технологических операций;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 xml:space="preserve">3) соблюдение требуемой величины усилия, прилагаемого к инструменту, с </w:t>
      </w:r>
      <w:proofErr w:type="spellStart"/>
      <w:r w:rsidRPr="0074731A">
        <w:rPr>
          <w:rFonts w:ascii="Times New Roman" w:hAnsi="Times New Roman" w:cs="Times New Roman"/>
          <w:color w:val="000000"/>
          <w:sz w:val="24"/>
          <w:szCs w:val="24"/>
        </w:rPr>
        <w:t>учтом</w:t>
      </w:r>
      <w:proofErr w:type="spellEnd"/>
      <w:r w:rsidRPr="0074731A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технологических требований;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4) развитие глазомера;</w:t>
      </w:r>
    </w:p>
    <w:p w:rsidR="00DA3C9E" w:rsidRPr="0074731A" w:rsidRDefault="00DA3C9E" w:rsidP="00A62FB3">
      <w:pPr>
        <w:spacing w:before="168" w:after="168" w:line="240" w:lineRule="auto"/>
        <w:ind w:firstLine="750"/>
        <w:rPr>
          <w:rFonts w:ascii="Times New Roman" w:hAnsi="Times New Roman" w:cs="Times New Roman"/>
          <w:color w:val="000000"/>
          <w:sz w:val="24"/>
          <w:szCs w:val="24"/>
        </w:rPr>
      </w:pPr>
      <w:r w:rsidRPr="0074731A">
        <w:rPr>
          <w:rFonts w:ascii="Times New Roman" w:hAnsi="Times New Roman" w:cs="Times New Roman"/>
          <w:color w:val="000000"/>
          <w:sz w:val="24"/>
          <w:szCs w:val="24"/>
        </w:rPr>
        <w:t>5) развитие осязания, вкуса, обоняния.</w:t>
      </w:r>
    </w:p>
    <w:p w:rsidR="002912DF" w:rsidRPr="0074731A" w:rsidRDefault="002912DF" w:rsidP="00A62FB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2FB3" w:rsidRDefault="00A62FB3" w:rsidP="0074731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31A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74731A" w:rsidTr="0074731A">
        <w:tc>
          <w:tcPr>
            <w:tcW w:w="959" w:type="dxa"/>
          </w:tcPr>
          <w:p w:rsidR="0074731A" w:rsidRDefault="0074731A" w:rsidP="00747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74731A" w:rsidRDefault="0074731A" w:rsidP="00747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3191" w:type="dxa"/>
          </w:tcPr>
          <w:p w:rsidR="0074731A" w:rsidRDefault="0074731A" w:rsidP="00747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74731A" w:rsidTr="0074731A">
        <w:tc>
          <w:tcPr>
            <w:tcW w:w="959" w:type="dxa"/>
          </w:tcPr>
          <w:p w:rsidR="0074731A" w:rsidRPr="0074731A" w:rsidRDefault="0074731A" w:rsidP="00747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74731A" w:rsidRPr="0074731A" w:rsidRDefault="0074731A" w:rsidP="007473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74731A" w:rsidRPr="0074731A" w:rsidRDefault="0074731A" w:rsidP="00747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</w:tr>
      <w:tr w:rsidR="0074731A" w:rsidTr="0074731A">
        <w:tc>
          <w:tcPr>
            <w:tcW w:w="959" w:type="dxa"/>
          </w:tcPr>
          <w:p w:rsidR="0074731A" w:rsidRPr="0074731A" w:rsidRDefault="0074731A" w:rsidP="00747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74731A" w:rsidRPr="0074731A" w:rsidRDefault="0074731A" w:rsidP="007473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3191" w:type="dxa"/>
          </w:tcPr>
          <w:p w:rsidR="0074731A" w:rsidRPr="0074731A" w:rsidRDefault="0074731A" w:rsidP="00747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4731A" w:rsidTr="0074731A">
        <w:tc>
          <w:tcPr>
            <w:tcW w:w="959" w:type="dxa"/>
          </w:tcPr>
          <w:p w:rsidR="0074731A" w:rsidRPr="0074731A" w:rsidRDefault="0074731A" w:rsidP="00747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74731A" w:rsidRPr="0074731A" w:rsidRDefault="0074731A" w:rsidP="007473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технологии. Менеджмент</w:t>
            </w:r>
          </w:p>
        </w:tc>
        <w:tc>
          <w:tcPr>
            <w:tcW w:w="3191" w:type="dxa"/>
          </w:tcPr>
          <w:p w:rsidR="0074731A" w:rsidRPr="0074731A" w:rsidRDefault="00E37E5F" w:rsidP="00747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4731A" w:rsidTr="0074731A">
        <w:tc>
          <w:tcPr>
            <w:tcW w:w="959" w:type="dxa"/>
          </w:tcPr>
          <w:p w:rsidR="0074731A" w:rsidRPr="0074731A" w:rsidRDefault="0074731A" w:rsidP="00747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74731A" w:rsidRPr="0074731A" w:rsidRDefault="0074731A" w:rsidP="007473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получения, обработки информации.</w:t>
            </w:r>
          </w:p>
          <w:p w:rsidR="0074731A" w:rsidRPr="0074731A" w:rsidRDefault="0074731A" w:rsidP="007473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3191" w:type="dxa"/>
          </w:tcPr>
          <w:p w:rsidR="0074731A" w:rsidRPr="0074731A" w:rsidRDefault="0074731A" w:rsidP="00747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</w:tr>
      <w:tr w:rsidR="0074731A" w:rsidTr="0074731A">
        <w:tc>
          <w:tcPr>
            <w:tcW w:w="959" w:type="dxa"/>
          </w:tcPr>
          <w:p w:rsidR="0074731A" w:rsidRPr="0074731A" w:rsidRDefault="0074731A" w:rsidP="00747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74731A" w:rsidRPr="0074731A" w:rsidRDefault="0074731A" w:rsidP="007473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производства. Средства транспортирования продуктов труда</w:t>
            </w:r>
          </w:p>
        </w:tc>
        <w:tc>
          <w:tcPr>
            <w:tcW w:w="3191" w:type="dxa"/>
          </w:tcPr>
          <w:p w:rsidR="0074731A" w:rsidRPr="0074731A" w:rsidRDefault="0074731A" w:rsidP="00747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</w:tr>
      <w:tr w:rsidR="0074731A" w:rsidTr="0074731A">
        <w:tc>
          <w:tcPr>
            <w:tcW w:w="959" w:type="dxa"/>
          </w:tcPr>
          <w:p w:rsidR="0074731A" w:rsidRPr="0074731A" w:rsidRDefault="0074731A" w:rsidP="00747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74731A" w:rsidRPr="0074731A" w:rsidRDefault="0074731A" w:rsidP="007473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обработки и использовании пищевых продуктов.</w:t>
            </w:r>
          </w:p>
        </w:tc>
        <w:tc>
          <w:tcPr>
            <w:tcW w:w="3191" w:type="dxa"/>
          </w:tcPr>
          <w:p w:rsidR="0074731A" w:rsidRPr="0074731A" w:rsidRDefault="00E37E5F" w:rsidP="00747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4731A"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4731A" w:rsidTr="0074731A">
        <w:tc>
          <w:tcPr>
            <w:tcW w:w="959" w:type="dxa"/>
          </w:tcPr>
          <w:p w:rsidR="0074731A" w:rsidRPr="0074731A" w:rsidRDefault="0074731A" w:rsidP="00747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74731A" w:rsidRPr="0074731A" w:rsidRDefault="0074731A" w:rsidP="007473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производства и применения синтетических текстильных материалов и искусственной кожи.</w:t>
            </w:r>
          </w:p>
        </w:tc>
        <w:tc>
          <w:tcPr>
            <w:tcW w:w="3191" w:type="dxa"/>
          </w:tcPr>
          <w:p w:rsidR="0074731A" w:rsidRPr="0074731A" w:rsidRDefault="00E37E5F" w:rsidP="00747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4731A"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4731A" w:rsidTr="0074731A">
        <w:tc>
          <w:tcPr>
            <w:tcW w:w="959" w:type="dxa"/>
          </w:tcPr>
          <w:p w:rsidR="0074731A" w:rsidRPr="0074731A" w:rsidRDefault="0074731A" w:rsidP="00747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74731A" w:rsidRPr="0074731A" w:rsidRDefault="0074731A" w:rsidP="007473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Техника.</w:t>
            </w:r>
          </w:p>
        </w:tc>
        <w:tc>
          <w:tcPr>
            <w:tcW w:w="3191" w:type="dxa"/>
          </w:tcPr>
          <w:p w:rsidR="0074731A" w:rsidRPr="0074731A" w:rsidRDefault="0074731A" w:rsidP="00747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</w:tr>
      <w:tr w:rsidR="0074731A" w:rsidTr="0074731A">
        <w:tc>
          <w:tcPr>
            <w:tcW w:w="959" w:type="dxa"/>
          </w:tcPr>
          <w:p w:rsidR="0074731A" w:rsidRPr="0074731A" w:rsidRDefault="0074731A" w:rsidP="00747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74731A" w:rsidRPr="0074731A" w:rsidRDefault="0074731A" w:rsidP="007473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получения, преобразования  и использования энергии.</w:t>
            </w:r>
          </w:p>
        </w:tc>
        <w:tc>
          <w:tcPr>
            <w:tcW w:w="3191" w:type="dxa"/>
          </w:tcPr>
          <w:p w:rsidR="0074731A" w:rsidRPr="0074731A" w:rsidRDefault="0074731A" w:rsidP="00747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</w:tr>
      <w:tr w:rsidR="0074731A" w:rsidTr="0074731A">
        <w:tc>
          <w:tcPr>
            <w:tcW w:w="959" w:type="dxa"/>
          </w:tcPr>
          <w:p w:rsidR="0074731A" w:rsidRPr="0074731A" w:rsidRDefault="0074731A" w:rsidP="00747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74731A" w:rsidRPr="0074731A" w:rsidRDefault="0074731A" w:rsidP="007473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>Клеточная и генная инженерия.</w:t>
            </w:r>
          </w:p>
        </w:tc>
        <w:tc>
          <w:tcPr>
            <w:tcW w:w="3191" w:type="dxa"/>
          </w:tcPr>
          <w:p w:rsidR="0074731A" w:rsidRPr="0074731A" w:rsidRDefault="0074731A" w:rsidP="00747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4731A" w:rsidTr="0074731A">
        <w:tc>
          <w:tcPr>
            <w:tcW w:w="959" w:type="dxa"/>
          </w:tcPr>
          <w:p w:rsidR="0074731A" w:rsidRPr="0074731A" w:rsidRDefault="0074731A" w:rsidP="00747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74731A" w:rsidRPr="0074731A" w:rsidRDefault="0074731A" w:rsidP="007473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животноводства.</w:t>
            </w:r>
          </w:p>
        </w:tc>
        <w:tc>
          <w:tcPr>
            <w:tcW w:w="3191" w:type="dxa"/>
          </w:tcPr>
          <w:p w:rsidR="0074731A" w:rsidRPr="0074731A" w:rsidRDefault="0074731A" w:rsidP="00747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</w:tr>
      <w:tr w:rsidR="0074731A" w:rsidTr="0074731A">
        <w:tc>
          <w:tcPr>
            <w:tcW w:w="959" w:type="dxa"/>
          </w:tcPr>
          <w:p w:rsidR="0074731A" w:rsidRPr="0074731A" w:rsidRDefault="0074731A" w:rsidP="00747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74731A" w:rsidRPr="0074731A" w:rsidRDefault="0074731A" w:rsidP="007473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 средства творческой проектной деятельности</w:t>
            </w:r>
          </w:p>
        </w:tc>
        <w:tc>
          <w:tcPr>
            <w:tcW w:w="3191" w:type="dxa"/>
          </w:tcPr>
          <w:p w:rsidR="0074731A" w:rsidRPr="0074731A" w:rsidRDefault="0074731A" w:rsidP="00747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4731A" w:rsidTr="00836C52">
        <w:tc>
          <w:tcPr>
            <w:tcW w:w="6380" w:type="dxa"/>
            <w:gridSpan w:val="2"/>
          </w:tcPr>
          <w:p w:rsidR="0074731A" w:rsidRPr="0074731A" w:rsidRDefault="0074731A" w:rsidP="00747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191" w:type="dxa"/>
          </w:tcPr>
          <w:p w:rsidR="0074731A" w:rsidRPr="0074731A" w:rsidRDefault="00E37E5F" w:rsidP="00747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74731A" w:rsidRPr="0074731A" w:rsidRDefault="0074731A" w:rsidP="0074731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7E5F" w:rsidRDefault="00E37E5F" w:rsidP="00E37E5F">
      <w:pPr>
        <w:pStyle w:val="a3"/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E5F" w:rsidRDefault="00E37E5F" w:rsidP="00E37E5F">
      <w:pPr>
        <w:pStyle w:val="a3"/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E5F" w:rsidRDefault="00E37E5F" w:rsidP="00E37E5F">
      <w:pPr>
        <w:pStyle w:val="a3"/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E5F" w:rsidRDefault="00E37E5F" w:rsidP="00E37E5F">
      <w:pPr>
        <w:pStyle w:val="a3"/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E5F" w:rsidRDefault="00E37E5F" w:rsidP="00E37E5F">
      <w:pPr>
        <w:pStyle w:val="a3"/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E5F" w:rsidRDefault="00E37E5F" w:rsidP="00E37E5F">
      <w:pPr>
        <w:pStyle w:val="a3"/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E5F" w:rsidRDefault="00E37E5F" w:rsidP="00E37E5F">
      <w:pPr>
        <w:pStyle w:val="a3"/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E5F" w:rsidRDefault="00E37E5F" w:rsidP="00E37E5F">
      <w:pPr>
        <w:pStyle w:val="a3"/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E5F" w:rsidRDefault="00E37E5F" w:rsidP="00E37E5F">
      <w:pPr>
        <w:pStyle w:val="a3"/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E5F" w:rsidRDefault="00E37E5F" w:rsidP="00E37E5F">
      <w:pPr>
        <w:pStyle w:val="a3"/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E5F" w:rsidRDefault="00E37E5F" w:rsidP="00E37E5F">
      <w:pPr>
        <w:pStyle w:val="a3"/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E5F" w:rsidRDefault="00E37E5F" w:rsidP="00E37E5F">
      <w:pPr>
        <w:pStyle w:val="a3"/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E5F" w:rsidRDefault="00E37E5F" w:rsidP="00E37E5F">
      <w:pPr>
        <w:pStyle w:val="a3"/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E5F" w:rsidRDefault="00E37E5F" w:rsidP="00E37E5F">
      <w:pPr>
        <w:pStyle w:val="a3"/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E5F" w:rsidRDefault="00E37E5F" w:rsidP="00E37E5F">
      <w:pPr>
        <w:pStyle w:val="a3"/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E5F" w:rsidRDefault="00E37E5F" w:rsidP="00E37E5F">
      <w:pPr>
        <w:pStyle w:val="a3"/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E5F" w:rsidRDefault="00E37E5F" w:rsidP="00E37E5F">
      <w:pPr>
        <w:pStyle w:val="a3"/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2DF" w:rsidRPr="0074731A" w:rsidRDefault="0074731A" w:rsidP="009877DE">
      <w:pPr>
        <w:pStyle w:val="a3"/>
        <w:spacing w:line="240" w:lineRule="auto"/>
        <w:ind w:left="106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</w:t>
      </w:r>
      <w:r w:rsidR="002912DF" w:rsidRPr="0074731A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 w:rsidR="00E37E5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616"/>
        <w:gridCol w:w="5729"/>
        <w:gridCol w:w="1843"/>
        <w:gridCol w:w="1950"/>
      </w:tblGrid>
      <w:tr w:rsidR="00E37E5F" w:rsidRPr="0074731A" w:rsidTr="00E37E5F">
        <w:tc>
          <w:tcPr>
            <w:tcW w:w="616" w:type="dxa"/>
          </w:tcPr>
          <w:p w:rsidR="0074731A" w:rsidRPr="0074731A" w:rsidRDefault="0074731A" w:rsidP="00E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29" w:type="dxa"/>
          </w:tcPr>
          <w:p w:rsidR="0074731A" w:rsidRPr="0074731A" w:rsidRDefault="0074731A" w:rsidP="00E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74731A" w:rsidRPr="0074731A" w:rsidRDefault="00E37E5F" w:rsidP="00E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планируемая</w:t>
            </w:r>
          </w:p>
        </w:tc>
        <w:tc>
          <w:tcPr>
            <w:tcW w:w="1950" w:type="dxa"/>
          </w:tcPr>
          <w:p w:rsidR="0074731A" w:rsidRPr="0074731A" w:rsidRDefault="00E37E5F" w:rsidP="00E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фактическая</w:t>
            </w: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9" w:type="dxa"/>
          </w:tcPr>
          <w:p w:rsidR="0074731A" w:rsidRPr="0074731A" w:rsidRDefault="0074731A" w:rsidP="00E37E5F">
            <w:pPr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Новые технологии современного производства.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9" w:type="dxa"/>
          </w:tcPr>
          <w:p w:rsidR="0074731A" w:rsidRPr="0074731A" w:rsidRDefault="0074731A" w:rsidP="00E37E5F">
            <w:pPr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Перспективные т</w:t>
            </w:r>
            <w:r w:rsidR="00E37E5F">
              <w:rPr>
                <w:rFonts w:ascii="Times New Roman" w:hAnsi="Times New Roman" w:cs="Times New Roman"/>
                <w:sz w:val="24"/>
                <w:szCs w:val="24"/>
              </w:rPr>
              <w:t>ехнологии и материалы 21-го век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9" w:type="dxa"/>
          </w:tcPr>
          <w:p w:rsidR="0074731A" w:rsidRPr="0074731A" w:rsidRDefault="0074731A" w:rsidP="00E37E5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Профессиональные инт</w:t>
            </w:r>
            <w:r w:rsidR="00E37E5F">
              <w:rPr>
                <w:rFonts w:ascii="Times New Roman" w:hAnsi="Times New Roman" w:cs="Times New Roman"/>
                <w:sz w:val="24"/>
                <w:szCs w:val="24"/>
              </w:rPr>
              <w:t>ересы и склонности, способности</w:t>
            </w: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. Природные свойства нервной системы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9" w:type="dxa"/>
          </w:tcPr>
          <w:p w:rsidR="0074731A" w:rsidRPr="0074731A" w:rsidRDefault="00E37E5F" w:rsidP="00E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4731A" w:rsidRPr="0074731A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 и их роль в профессиональной деятельности. Мотивы, ценностные ориентации и их роль в профессиональном самоопределении.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9" w:type="dxa"/>
          </w:tcPr>
          <w:p w:rsidR="0074731A" w:rsidRPr="0074731A" w:rsidRDefault="0074731A" w:rsidP="00E37E5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пригодность. Здоровье и выбор профессии. Профессии, специальности, должности. Профессиональная проба.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9" w:type="dxa"/>
          </w:tcPr>
          <w:p w:rsidR="0074731A" w:rsidRPr="0074731A" w:rsidRDefault="0074731A" w:rsidP="00E37E5F">
            <w:pPr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Что такое организация.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9" w:type="dxa"/>
          </w:tcPr>
          <w:p w:rsidR="0074731A" w:rsidRPr="0074731A" w:rsidRDefault="0074731A" w:rsidP="00E37E5F">
            <w:pPr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организацией.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9" w:type="dxa"/>
          </w:tcPr>
          <w:p w:rsidR="0074731A" w:rsidRPr="0074731A" w:rsidRDefault="0074731A" w:rsidP="00E37E5F">
            <w:pPr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9" w:type="dxa"/>
          </w:tcPr>
          <w:p w:rsidR="0074731A" w:rsidRPr="0074731A" w:rsidRDefault="0074731A" w:rsidP="00E37E5F">
            <w:pPr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Менеджер и его работа.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9" w:type="dxa"/>
          </w:tcPr>
          <w:p w:rsidR="0074731A" w:rsidRPr="0074731A" w:rsidRDefault="0074731A" w:rsidP="00E37E5F">
            <w:pPr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Методы управления в менеджменте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29" w:type="dxa"/>
          </w:tcPr>
          <w:p w:rsidR="00E37E5F" w:rsidRDefault="0074731A" w:rsidP="00E37E5F">
            <w:pPr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договор как средство управления </w:t>
            </w:r>
            <w:proofErr w:type="gramStart"/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7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31A" w:rsidRPr="0074731A" w:rsidRDefault="0074731A" w:rsidP="00E37E5F">
            <w:pPr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менеджменте</w:t>
            </w:r>
            <w:proofErr w:type="gramEnd"/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29" w:type="dxa"/>
          </w:tcPr>
          <w:p w:rsidR="0074731A" w:rsidRPr="0074731A" w:rsidRDefault="00E37E5F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4731A" w:rsidRPr="0074731A">
              <w:rPr>
                <w:rFonts w:ascii="Times New Roman" w:hAnsi="Times New Roman" w:cs="Times New Roman"/>
                <w:sz w:val="24"/>
                <w:szCs w:val="24"/>
              </w:rPr>
              <w:t>Сущность коммуникации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29" w:type="dxa"/>
          </w:tcPr>
          <w:p w:rsidR="0074731A" w:rsidRPr="0074731A" w:rsidRDefault="0074731A" w:rsidP="00E37E5F">
            <w:pPr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Структура процесса коммуникации.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29" w:type="dxa"/>
          </w:tcPr>
          <w:p w:rsidR="0074731A" w:rsidRPr="0074731A" w:rsidRDefault="0074731A" w:rsidP="00E37E5F">
            <w:pPr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Каналы связи и мастерская.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29" w:type="dxa"/>
          </w:tcPr>
          <w:p w:rsidR="0074731A" w:rsidRPr="0074731A" w:rsidRDefault="0074731A" w:rsidP="00E37E5F">
            <w:pPr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в процессе производства.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29" w:type="dxa"/>
          </w:tcPr>
          <w:p w:rsidR="0074731A" w:rsidRPr="0074731A" w:rsidRDefault="00E37E5F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4731A" w:rsidRPr="0074731A">
              <w:rPr>
                <w:rFonts w:ascii="Times New Roman" w:hAnsi="Times New Roman" w:cs="Times New Roman"/>
                <w:sz w:val="24"/>
                <w:szCs w:val="24"/>
              </w:rPr>
              <w:t>Особенности сре</w:t>
            </w:r>
            <w:proofErr w:type="gramStart"/>
            <w:r w:rsidR="0074731A" w:rsidRPr="0074731A">
              <w:rPr>
                <w:rFonts w:ascii="Times New Roman" w:hAnsi="Times New Roman" w:cs="Times New Roman"/>
                <w:sz w:val="24"/>
                <w:szCs w:val="24"/>
              </w:rPr>
              <w:t>дств тр</w:t>
            </w:r>
            <w:proofErr w:type="gramEnd"/>
            <w:r w:rsidR="0074731A" w:rsidRPr="0074731A">
              <w:rPr>
                <w:rFonts w:ascii="Times New Roman" w:hAnsi="Times New Roman" w:cs="Times New Roman"/>
                <w:sz w:val="24"/>
                <w:szCs w:val="24"/>
              </w:rPr>
              <w:t>анспортирования газов, жидкостей и сыпучих веществ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29" w:type="dxa"/>
          </w:tcPr>
          <w:p w:rsidR="00E37E5F" w:rsidRDefault="0074731A" w:rsidP="00E37E5F">
            <w:pPr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Технологии тепловой обработки мяса и</w:t>
            </w:r>
          </w:p>
          <w:p w:rsidR="0074731A" w:rsidRPr="0074731A" w:rsidRDefault="0074731A" w:rsidP="00E37E5F">
            <w:pPr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 xml:space="preserve"> субпродуктов.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29" w:type="dxa"/>
          </w:tcPr>
          <w:p w:rsidR="0074731A" w:rsidRPr="0074731A" w:rsidRDefault="0074731A" w:rsidP="00E37E5F">
            <w:pPr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 современного человека.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29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синтетических волокон.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29" w:type="dxa"/>
          </w:tcPr>
          <w:p w:rsidR="0074731A" w:rsidRPr="0074731A" w:rsidRDefault="00E37E5F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4731A" w:rsidRPr="0074731A">
              <w:rPr>
                <w:rFonts w:ascii="Times New Roman" w:hAnsi="Times New Roman" w:cs="Times New Roman"/>
                <w:sz w:val="24"/>
                <w:szCs w:val="24"/>
              </w:rPr>
              <w:t>Ассортимент и свойства тканей из синтетических волокон.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29" w:type="dxa"/>
          </w:tcPr>
          <w:p w:rsidR="0074731A" w:rsidRPr="0074731A" w:rsidRDefault="00E37E5F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4731A" w:rsidRPr="0074731A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искусственной кожи и ее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29" w:type="dxa"/>
          </w:tcPr>
          <w:p w:rsidR="0074731A" w:rsidRPr="0074731A" w:rsidRDefault="00E37E5F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4731A" w:rsidRPr="0074731A">
              <w:rPr>
                <w:rFonts w:ascii="Times New Roman" w:hAnsi="Times New Roman" w:cs="Times New Roman"/>
                <w:sz w:val="24"/>
                <w:szCs w:val="24"/>
              </w:rPr>
              <w:t>Современные конструкционные материалы и технологии для индустрии моды.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29" w:type="dxa"/>
          </w:tcPr>
          <w:p w:rsidR="0074731A" w:rsidRPr="0074731A" w:rsidRDefault="00E37E5F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4731A" w:rsidRPr="0074731A">
              <w:rPr>
                <w:rFonts w:ascii="Times New Roman" w:hAnsi="Times New Roman" w:cs="Times New Roman"/>
                <w:sz w:val="24"/>
                <w:szCs w:val="24"/>
              </w:rPr>
              <w:t>Роботы и робототехника</w:t>
            </w:r>
            <w:r w:rsidR="0074731A" w:rsidRPr="00747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29" w:type="dxa"/>
          </w:tcPr>
          <w:p w:rsidR="0074731A" w:rsidRPr="0074731A" w:rsidRDefault="00E37E5F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4731A" w:rsidRPr="0074731A">
              <w:rPr>
                <w:rFonts w:ascii="Times New Roman" w:hAnsi="Times New Roman" w:cs="Times New Roman"/>
                <w:sz w:val="24"/>
                <w:szCs w:val="24"/>
              </w:rPr>
              <w:t>Классификация роботов.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29" w:type="dxa"/>
          </w:tcPr>
          <w:p w:rsidR="0074731A" w:rsidRPr="0074731A" w:rsidRDefault="0074731A" w:rsidP="00E37E5F">
            <w:pPr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Ядерная и термоядерная реакции.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29" w:type="dxa"/>
          </w:tcPr>
          <w:p w:rsidR="0074731A" w:rsidRPr="0074731A" w:rsidRDefault="0074731A" w:rsidP="00E37E5F">
            <w:pPr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Ядерная энергия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29" w:type="dxa"/>
          </w:tcPr>
          <w:p w:rsidR="0074731A" w:rsidRPr="0074731A" w:rsidRDefault="00E37E5F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4731A" w:rsidRPr="0074731A">
              <w:rPr>
                <w:rFonts w:ascii="Times New Roman" w:hAnsi="Times New Roman" w:cs="Times New Roman"/>
                <w:sz w:val="24"/>
                <w:szCs w:val="24"/>
              </w:rPr>
              <w:t>Термоядерная энергия.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29" w:type="dxa"/>
          </w:tcPr>
          <w:p w:rsidR="00E37E5F" w:rsidRDefault="0074731A" w:rsidP="00E37E5F">
            <w:pPr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Растительная ткань и клетка как объекты </w:t>
            </w:r>
          </w:p>
          <w:p w:rsidR="0074731A" w:rsidRPr="0074731A" w:rsidRDefault="0074731A" w:rsidP="00E37E5F">
            <w:pPr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технологии.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29" w:type="dxa"/>
          </w:tcPr>
          <w:p w:rsidR="0074731A" w:rsidRPr="0074731A" w:rsidRDefault="0074731A" w:rsidP="00E37E5F">
            <w:pPr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Технологии клеточной инженерии.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29" w:type="dxa"/>
          </w:tcPr>
          <w:p w:rsidR="00E37E5F" w:rsidRDefault="0074731A" w:rsidP="00447C0A">
            <w:pPr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клонального</w:t>
            </w:r>
            <w:proofErr w:type="spellEnd"/>
            <w:r w:rsidRPr="00747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микроразмножения</w:t>
            </w:r>
            <w:proofErr w:type="spellEnd"/>
            <w:r w:rsidRPr="00747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31A" w:rsidRPr="0074731A" w:rsidRDefault="0074731A" w:rsidP="00E37E5F">
            <w:pPr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29" w:type="dxa"/>
          </w:tcPr>
          <w:p w:rsidR="0074731A" w:rsidRPr="0074731A" w:rsidRDefault="0074731A" w:rsidP="00E37E5F">
            <w:pPr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Технологии генной инженерии</w:t>
            </w:r>
            <w:r w:rsidR="00E37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29" w:type="dxa"/>
          </w:tcPr>
          <w:p w:rsidR="0074731A" w:rsidRPr="0074731A" w:rsidRDefault="0074731A" w:rsidP="00E37E5F">
            <w:pPr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Заболевания животных и их предупреждение.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29" w:type="dxa"/>
          </w:tcPr>
          <w:p w:rsidR="0074731A" w:rsidRPr="0074731A" w:rsidRDefault="0074731A" w:rsidP="00E37E5F">
            <w:pPr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Экономическая оценка проекта.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5F" w:rsidRPr="0074731A" w:rsidTr="00E37E5F">
        <w:tc>
          <w:tcPr>
            <w:tcW w:w="616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729" w:type="dxa"/>
          </w:tcPr>
          <w:p w:rsidR="0074731A" w:rsidRPr="0074731A" w:rsidRDefault="0074731A" w:rsidP="00E37E5F">
            <w:pPr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4731A">
              <w:rPr>
                <w:rFonts w:ascii="Times New Roman" w:hAnsi="Times New Roman" w:cs="Times New Roman"/>
                <w:sz w:val="24"/>
                <w:szCs w:val="24"/>
              </w:rPr>
              <w:t>Разработка бизнес-плана.</w:t>
            </w:r>
          </w:p>
        </w:tc>
        <w:tc>
          <w:tcPr>
            <w:tcW w:w="1843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731A" w:rsidRPr="0074731A" w:rsidRDefault="0074731A" w:rsidP="00A6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2DF" w:rsidRPr="00A62FB3" w:rsidRDefault="002912DF" w:rsidP="00A62FB3">
      <w:pPr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A62FB3" w:rsidRPr="00A62FB3" w:rsidRDefault="00A62FB3" w:rsidP="00A62FB3">
      <w:pPr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A62FB3" w:rsidRPr="00A62FB3" w:rsidRDefault="00A62FB3" w:rsidP="00A62F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2FB3" w:rsidRPr="00A62FB3" w:rsidRDefault="00A62FB3" w:rsidP="00A62F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2FB3" w:rsidRPr="00A62FB3" w:rsidRDefault="00A62FB3" w:rsidP="00A62FB3">
      <w:pPr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A62F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A62FB3" w:rsidRPr="00A62FB3" w:rsidRDefault="00A62FB3" w:rsidP="00A62FB3">
      <w:pPr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A62FB3" w:rsidRPr="00A62FB3" w:rsidRDefault="00A62FB3" w:rsidP="00A62FB3">
      <w:pPr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DA3C9E" w:rsidRPr="00A62FB3" w:rsidRDefault="00DA3C9E" w:rsidP="00A62FB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47C0A" w:rsidRPr="00A62FB3" w:rsidRDefault="00447C0A" w:rsidP="00A62F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47C0A" w:rsidRPr="00A62FB3" w:rsidSect="0074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2388"/>
    <w:multiLevelType w:val="hybridMultilevel"/>
    <w:tmpl w:val="3C5E629C"/>
    <w:lvl w:ilvl="0" w:tplc="FB8CDAA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3123DD"/>
    <w:multiLevelType w:val="hybridMultilevel"/>
    <w:tmpl w:val="AD7042C8"/>
    <w:lvl w:ilvl="0" w:tplc="7060810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9E"/>
    <w:rsid w:val="002912DF"/>
    <w:rsid w:val="00412AC0"/>
    <w:rsid w:val="00447C0A"/>
    <w:rsid w:val="0074731A"/>
    <w:rsid w:val="009877DE"/>
    <w:rsid w:val="00A62FB3"/>
    <w:rsid w:val="00DA3C9E"/>
    <w:rsid w:val="00E3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FB3"/>
    <w:pPr>
      <w:ind w:left="720"/>
      <w:contextualSpacing/>
    </w:pPr>
  </w:style>
  <w:style w:type="table" w:styleId="a4">
    <w:name w:val="Table Grid"/>
    <w:basedOn w:val="a1"/>
    <w:uiPriority w:val="59"/>
    <w:rsid w:val="002912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FB3"/>
    <w:pPr>
      <w:ind w:left="720"/>
      <w:contextualSpacing/>
    </w:pPr>
  </w:style>
  <w:style w:type="table" w:styleId="a4">
    <w:name w:val="Table Grid"/>
    <w:basedOn w:val="a1"/>
    <w:uiPriority w:val="59"/>
    <w:rsid w:val="002912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Home</cp:lastModifiedBy>
  <cp:revision>4</cp:revision>
  <cp:lastPrinted>2020-09-16T04:46:00Z</cp:lastPrinted>
  <dcterms:created xsi:type="dcterms:W3CDTF">2020-09-13T12:42:00Z</dcterms:created>
  <dcterms:modified xsi:type="dcterms:W3CDTF">2020-09-16T04:49:00Z</dcterms:modified>
</cp:coreProperties>
</file>