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25" w:rsidRPr="00C123CC" w:rsidRDefault="00F64225" w:rsidP="00F6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3CC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F64225" w:rsidRPr="00C123CC" w:rsidRDefault="00F64225" w:rsidP="00F6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3CC">
        <w:rPr>
          <w:rFonts w:ascii="Times New Roman" w:hAnsi="Times New Roman"/>
          <w:b/>
          <w:sz w:val="28"/>
          <w:szCs w:val="28"/>
        </w:rPr>
        <w:t>«Средняя общеобразовательная школа №10»</w:t>
      </w:r>
    </w:p>
    <w:p w:rsidR="00F64225" w:rsidRPr="00C123CC" w:rsidRDefault="00F64225" w:rsidP="00F6422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64225" w:rsidRPr="00023E4D" w:rsidRDefault="00F64225" w:rsidP="00F6422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F64225" w:rsidRPr="00023E4D" w:rsidTr="002B09D7">
        <w:tc>
          <w:tcPr>
            <w:tcW w:w="4786" w:type="dxa"/>
          </w:tcPr>
          <w:p w:rsidR="00F64225" w:rsidRPr="00023E4D" w:rsidRDefault="00F64225" w:rsidP="002B09D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23E4D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F64225" w:rsidRPr="00023E4D" w:rsidRDefault="00F64225" w:rsidP="002B09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E4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 </w:t>
            </w:r>
          </w:p>
          <w:p w:rsidR="00F64225" w:rsidRPr="00023E4D" w:rsidRDefault="00F64225" w:rsidP="002B09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E4D">
              <w:rPr>
                <w:rFonts w:ascii="Times New Roman" w:hAnsi="Times New Roman"/>
                <w:sz w:val="28"/>
                <w:szCs w:val="28"/>
              </w:rPr>
              <w:t>по воспитательной работе</w:t>
            </w:r>
          </w:p>
          <w:p w:rsidR="00F64225" w:rsidRPr="00023E4D" w:rsidRDefault="00F64225" w:rsidP="002B09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E4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КОУ «СОШ  №</w:t>
            </w:r>
            <w:r w:rsidR="00AC0C2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E4D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  <w:p w:rsidR="00F64225" w:rsidRPr="00023E4D" w:rsidRDefault="00F64225" w:rsidP="002B09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E4D">
              <w:rPr>
                <w:rFonts w:ascii="Times New Roman" w:hAnsi="Times New Roman"/>
                <w:sz w:val="28"/>
                <w:szCs w:val="28"/>
              </w:rPr>
              <w:t>________________/_</w:t>
            </w:r>
            <w:r>
              <w:rPr>
                <w:rFonts w:ascii="Times New Roman" w:hAnsi="Times New Roman"/>
                <w:sz w:val="28"/>
                <w:szCs w:val="28"/>
              </w:rPr>
              <w:t>Гладких Т.М.</w:t>
            </w:r>
            <w:r w:rsidRPr="00023E4D">
              <w:rPr>
                <w:rFonts w:ascii="Times New Roman" w:hAnsi="Times New Roman"/>
                <w:sz w:val="28"/>
                <w:szCs w:val="28"/>
              </w:rPr>
              <w:t>_/</w:t>
            </w:r>
          </w:p>
          <w:p w:rsidR="00F64225" w:rsidRPr="00023E4D" w:rsidRDefault="00F64225" w:rsidP="002B09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2018</w:t>
            </w:r>
            <w:r w:rsidRPr="00023E4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64225" w:rsidRPr="00023E4D" w:rsidRDefault="00F64225" w:rsidP="002B09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64225" w:rsidRPr="00023E4D" w:rsidRDefault="00F64225" w:rsidP="002B09D7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23E4D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64225" w:rsidRPr="00023E4D" w:rsidRDefault="00F64225" w:rsidP="002B09D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3E4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64225" w:rsidRPr="00023E4D" w:rsidRDefault="00F64225" w:rsidP="002B09D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3E4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023E4D">
              <w:rPr>
                <w:rFonts w:ascii="Times New Roman" w:hAnsi="Times New Roman"/>
                <w:sz w:val="28"/>
                <w:szCs w:val="28"/>
              </w:rPr>
              <w:t>У «СОШ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23E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4225" w:rsidRPr="00023E4D" w:rsidRDefault="00F64225" w:rsidP="002B09D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3E4D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023E4D">
              <w:rPr>
                <w:rFonts w:ascii="Times New Roman" w:hAnsi="Times New Roman"/>
                <w:sz w:val="28"/>
                <w:szCs w:val="28"/>
              </w:rPr>
              <w:tab/>
              <w:t>/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Калугина М.Е./</w:t>
            </w:r>
          </w:p>
          <w:p w:rsidR="00F64225" w:rsidRPr="00023E4D" w:rsidRDefault="00F64225" w:rsidP="002B09D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3E4D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Pr="00023E4D">
              <w:rPr>
                <w:rFonts w:ascii="Times New Roman" w:hAnsi="Times New Roman"/>
                <w:sz w:val="28"/>
                <w:szCs w:val="28"/>
              </w:rPr>
              <w:tab/>
              <w:t xml:space="preserve">______ </w:t>
            </w:r>
            <w:proofErr w:type="gramStart"/>
            <w:r w:rsidRPr="00023E4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023E4D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F64225" w:rsidRPr="00023E4D" w:rsidRDefault="00F64225" w:rsidP="002B09D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2018</w:t>
            </w:r>
            <w:r w:rsidRPr="00023E4D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F64225" w:rsidRPr="00023E4D" w:rsidRDefault="00F64225" w:rsidP="002B09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225" w:rsidRPr="00023E4D" w:rsidRDefault="00F64225" w:rsidP="00F642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3E4D">
        <w:rPr>
          <w:rFonts w:ascii="Times New Roman" w:hAnsi="Times New Roman"/>
          <w:sz w:val="28"/>
          <w:szCs w:val="28"/>
        </w:rPr>
        <w:tab/>
      </w:r>
    </w:p>
    <w:p w:rsidR="00F64225" w:rsidRPr="00023E4D" w:rsidRDefault="00F64225" w:rsidP="00F642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4225" w:rsidRPr="00023E4D" w:rsidRDefault="00F64225" w:rsidP="00F64225">
      <w:pPr>
        <w:tabs>
          <w:tab w:val="right" w:pos="9355"/>
        </w:tabs>
        <w:spacing w:after="0"/>
        <w:ind w:hanging="180"/>
        <w:rPr>
          <w:rFonts w:ascii="Times New Roman" w:hAnsi="Times New Roman"/>
          <w:sz w:val="28"/>
          <w:szCs w:val="28"/>
        </w:rPr>
      </w:pPr>
    </w:p>
    <w:p w:rsidR="00F64225" w:rsidRPr="00023E4D" w:rsidRDefault="00F64225" w:rsidP="00F64225">
      <w:pPr>
        <w:tabs>
          <w:tab w:val="right" w:pos="9355"/>
        </w:tabs>
        <w:spacing w:after="0"/>
        <w:ind w:hanging="180"/>
        <w:rPr>
          <w:rFonts w:ascii="Times New Roman" w:hAnsi="Times New Roman"/>
          <w:sz w:val="28"/>
          <w:szCs w:val="28"/>
        </w:rPr>
      </w:pPr>
    </w:p>
    <w:p w:rsidR="00F64225" w:rsidRPr="00023E4D" w:rsidRDefault="00F64225" w:rsidP="00210E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4225" w:rsidRPr="00023E4D" w:rsidRDefault="00F64225" w:rsidP="00F6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225" w:rsidRPr="00023E4D" w:rsidRDefault="00F64225" w:rsidP="00F6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3E4D"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F64225" w:rsidRPr="00023E4D" w:rsidRDefault="00F64225" w:rsidP="00F6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3E4D"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F64225" w:rsidRPr="00023E4D" w:rsidRDefault="00F64225" w:rsidP="00F6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10E60">
        <w:rPr>
          <w:rFonts w:ascii="Times New Roman" w:hAnsi="Times New Roman"/>
          <w:b/>
          <w:sz w:val="28"/>
          <w:szCs w:val="28"/>
        </w:rPr>
        <w:t>Танцевальный</w:t>
      </w:r>
      <w:r w:rsidRPr="00023E4D">
        <w:rPr>
          <w:rFonts w:ascii="Times New Roman" w:hAnsi="Times New Roman"/>
          <w:b/>
          <w:sz w:val="28"/>
          <w:szCs w:val="28"/>
        </w:rPr>
        <w:t xml:space="preserve"> »</w:t>
      </w:r>
    </w:p>
    <w:p w:rsidR="00F64225" w:rsidRPr="00023E4D" w:rsidRDefault="00F64225" w:rsidP="00F6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3E4D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6922C3">
        <w:rPr>
          <w:rFonts w:ascii="Times New Roman" w:hAnsi="Times New Roman"/>
          <w:b/>
          <w:sz w:val="28"/>
          <w:szCs w:val="28"/>
        </w:rPr>
        <w:t>«Спортивно-оздоровительное»</w:t>
      </w:r>
    </w:p>
    <w:p w:rsidR="00F64225" w:rsidRPr="00023E4D" w:rsidRDefault="00F64225" w:rsidP="00F6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225" w:rsidRPr="00C123CC" w:rsidRDefault="00F64225" w:rsidP="00F6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3CC">
        <w:rPr>
          <w:rFonts w:ascii="Times New Roman" w:hAnsi="Times New Roman"/>
          <w:b/>
          <w:sz w:val="28"/>
          <w:szCs w:val="28"/>
        </w:rPr>
        <w:t>4 класс</w:t>
      </w:r>
    </w:p>
    <w:p w:rsidR="00F64225" w:rsidRPr="00C123CC" w:rsidRDefault="00F64225" w:rsidP="00F64225">
      <w:pPr>
        <w:tabs>
          <w:tab w:val="left" w:pos="142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225" w:rsidRPr="00C123CC" w:rsidRDefault="00F64225" w:rsidP="00F6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3CC">
        <w:rPr>
          <w:rFonts w:ascii="Times New Roman" w:hAnsi="Times New Roman"/>
          <w:b/>
          <w:sz w:val="28"/>
          <w:szCs w:val="28"/>
        </w:rPr>
        <w:t>срок реализации программы 1 год</w:t>
      </w:r>
    </w:p>
    <w:p w:rsidR="00F64225" w:rsidRDefault="00F64225" w:rsidP="00F64225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3746">
        <w:rPr>
          <w:rFonts w:ascii="Times New Roman" w:hAnsi="Times New Roman" w:cs="Times New Roman"/>
          <w:sz w:val="28"/>
          <w:szCs w:val="28"/>
        </w:rPr>
        <w:t>Количество часов в год – 35,  в неделю – 1 час.</w:t>
      </w:r>
    </w:p>
    <w:p w:rsidR="00F64225" w:rsidRPr="005F3746" w:rsidRDefault="00F64225" w:rsidP="00F64225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4225" w:rsidRPr="00AD4546" w:rsidRDefault="00F64225" w:rsidP="00F64225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4546">
        <w:rPr>
          <w:rFonts w:ascii="Times New Roman" w:hAnsi="Times New Roman" w:cs="Times New Roman"/>
          <w:sz w:val="28"/>
          <w:szCs w:val="28"/>
        </w:rPr>
        <w:t xml:space="preserve">Рабочую программу составил: </w:t>
      </w:r>
      <w:r>
        <w:rPr>
          <w:rFonts w:ascii="Times New Roman" w:hAnsi="Times New Roman" w:cs="Times New Roman"/>
          <w:sz w:val="28"/>
          <w:szCs w:val="28"/>
        </w:rPr>
        <w:t>Меркулова Жанна Александровна</w:t>
      </w:r>
      <w:r w:rsidRPr="00AD4546">
        <w:rPr>
          <w:rFonts w:ascii="Times New Roman" w:hAnsi="Times New Roman" w:cs="Times New Roman"/>
          <w:sz w:val="28"/>
          <w:szCs w:val="28"/>
        </w:rPr>
        <w:t>,</w:t>
      </w:r>
    </w:p>
    <w:p w:rsidR="00F64225" w:rsidRDefault="00F64225" w:rsidP="00F64225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4546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F64225" w:rsidRPr="005F3746" w:rsidRDefault="00F64225" w:rsidP="00F64225">
      <w:pPr>
        <w:tabs>
          <w:tab w:val="left" w:pos="3240"/>
          <w:tab w:val="left" w:pos="8100"/>
        </w:tabs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4225" w:rsidRDefault="00F64225" w:rsidP="00F642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4225" w:rsidRDefault="00F64225" w:rsidP="00F6422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64225" w:rsidRPr="00023E4D" w:rsidRDefault="00F64225" w:rsidP="00F6422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64225" w:rsidRPr="005F3746" w:rsidRDefault="00F64225" w:rsidP="00F6422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r w:rsidRPr="005F3746">
        <w:rPr>
          <w:rFonts w:ascii="Times New Roman" w:hAnsi="Times New Roman" w:cs="Times New Roman"/>
          <w:sz w:val="28"/>
          <w:szCs w:val="28"/>
        </w:rPr>
        <w:t>село Покровское</w:t>
      </w:r>
    </w:p>
    <w:p w:rsidR="00F64225" w:rsidRPr="00C123CC" w:rsidRDefault="00F64225" w:rsidP="00F64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74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3746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37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A694F" w:rsidRDefault="00EA694F" w:rsidP="00EA69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0E60" w:rsidRDefault="00210E60" w:rsidP="00EA69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6408" w:rsidRPr="00F64225" w:rsidRDefault="00210E60" w:rsidP="00F64225">
      <w:pPr>
        <w:shd w:val="clear" w:color="auto" w:fill="FFFFFF"/>
        <w:spacing w:before="3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="00AF6408" w:rsidRPr="00AF6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6408" w:rsidRPr="00C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Пояснительная записка</w:t>
      </w:r>
    </w:p>
    <w:p w:rsidR="00F64225" w:rsidRPr="00F64225" w:rsidRDefault="00F64225" w:rsidP="00F64225">
      <w:p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и нормативно-правовой базой:</w:t>
      </w:r>
    </w:p>
    <w:p w:rsidR="00E92298" w:rsidRPr="00E92298" w:rsidRDefault="00E92298" w:rsidP="00E92298">
      <w:pPr>
        <w:numPr>
          <w:ilvl w:val="0"/>
          <w:numId w:val="9"/>
        </w:num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29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"Об образовании в Российской Федерации"       N 273-ФЗ от 29 декабря 2012 года с изменениями 2015-2016 года.</w:t>
      </w:r>
    </w:p>
    <w:p w:rsidR="00E92298" w:rsidRPr="00E92298" w:rsidRDefault="00E92298" w:rsidP="00E92298">
      <w:pPr>
        <w:numPr>
          <w:ilvl w:val="0"/>
          <w:numId w:val="9"/>
        </w:num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298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 (</w:t>
      </w:r>
      <w:proofErr w:type="gramStart"/>
      <w:r w:rsidRPr="00E9229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утверждён</w:t>
      </w:r>
      <w:proofErr w:type="gramEnd"/>
      <w:r w:rsidRPr="00E92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Российской Федерации от 06.10.2009 года №373)</w:t>
      </w:r>
    </w:p>
    <w:p w:rsidR="00E92298" w:rsidRPr="00E92298" w:rsidRDefault="00E92298" w:rsidP="00E92298">
      <w:pPr>
        <w:numPr>
          <w:ilvl w:val="0"/>
          <w:numId w:val="9"/>
        </w:num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298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E92298" w:rsidRPr="00E92298" w:rsidRDefault="00E92298" w:rsidP="00E92298">
      <w:pPr>
        <w:numPr>
          <w:ilvl w:val="0"/>
          <w:numId w:val="9"/>
        </w:num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298">
        <w:rPr>
          <w:rFonts w:ascii="Times New Roman" w:eastAsia="Times New Roman" w:hAnsi="Times New Roman" w:cs="Times New Roman"/>
          <w:color w:val="000000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E92298" w:rsidRPr="00E92298" w:rsidRDefault="00E92298" w:rsidP="00E92298">
      <w:pPr>
        <w:numPr>
          <w:ilvl w:val="0"/>
          <w:numId w:val="9"/>
        </w:num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29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Рекомендациями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E92298" w:rsidRPr="00E92298" w:rsidRDefault="00E92298" w:rsidP="00E92298">
      <w:pPr>
        <w:numPr>
          <w:ilvl w:val="0"/>
          <w:numId w:val="9"/>
        </w:num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298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основных гарантиях прав ребенка в Российской Федерации (от 24 июля 1998 г. N 124-ФЗ);</w:t>
      </w:r>
    </w:p>
    <w:p w:rsidR="00E92298" w:rsidRPr="00E92298" w:rsidRDefault="00E92298" w:rsidP="00E92298">
      <w:pPr>
        <w:numPr>
          <w:ilvl w:val="0"/>
          <w:numId w:val="9"/>
        </w:num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29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 МКОУ СОШ №10 на 2018 - 2019 учебный год;</w:t>
      </w:r>
    </w:p>
    <w:p w:rsidR="00F64225" w:rsidRPr="00F64225" w:rsidRDefault="00F64225" w:rsidP="00F64225">
      <w:p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225" w:rsidRPr="00F64225" w:rsidRDefault="00F64225" w:rsidP="00F64225">
      <w:p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составлена для учащихся 4 класса МКОУ СОШ №10 села Покровского Красногвардейского района Ставропольского края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E5F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В воспитании детей танец занимает особое место. Одна из основных целей его – формирование разнообразных эмоций и чувств, являющихся важнейшим условием развития личности. Структура танца, его четкий рисунок формируют внешние опоры для личностного поведения ребенка. </w:t>
      </w:r>
    </w:p>
    <w:p w:rsidR="00012E5F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Танцы создают эмоциональное равновесие в группе: собирают, успокаивают, облегчают переход от одного занятия к другому. Помимо всего прочего, танец переключает внимание детей, отвлекает их от различных проблем. Обучение подростков танцу и развитие у них на этой основе творческих способностей требуют от руководителя кружка не только знания определенной соответствующей методики, но и предполагают наличие у него правильного представления о танце как художественной деятельности, виде искусства. Именно понимание природы танца позволяет педагогу более осмысленно и квалифицированно решать поставленные задачи. Танец – это музыкально-пластическое искусство, специфика которого состоит в том, что, как и всякий вид искусства, отражая окружающую жизнь в художественных образах, воплощает их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воссоздание образов детьми «при посредстве собственного тела». 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этого следует, что в танце творческое воображение может развиваться эффективнее, чем в других видах детской музыкальной деятельности. На развитие творческого воображения особое воздействие оказывает и музыка. И происходит это, прежде всего в процессе ее восприятия, которому присущ творческий характер. В связи с этим становится очевидным </w:t>
      </w: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творческий характер всех видов музыкальной деятельности, в том числе и танца. Еще раз следует упомянуть, что танцу присуще образность, </w:t>
      </w:r>
      <w:proofErr w:type="spellStart"/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сюжетность</w:t>
      </w:r>
      <w:proofErr w:type="spellEnd"/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придает ему черты драматизации и сближает его с сюжетно-ролевой игрой, которая по выражению Л.С. Выготского, является «корнем» любого детского творчества. Игровые особенности танца также характеризуют его как деятельность, благотворную для развития у подростков способностей. Таким образом, танец – вид художественной деятельности, оптимальный для формирования и развития у подростков творчества и воображения, благодаря сочетанию в единой деятельности трех характеристик танца — музыки, движения и игры.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 </w:t>
      </w: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творческие способности подростков через включение их в танцевальную деятельность, а так же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1. Определить стартовые способности каждого ребенка: чувство ритма, музыкальная и двигательная память.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Развивать творческие способности детей на основе личностно-ориентированного подхода.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3. Раскрыть способности у подростков и сформировать в них умение воспринимать и понимать прекрасное.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4. Привить любовь к танцевальному искусству.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5. Развивать воображение и фантазию в танце.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6. Познакомить подростков с различными музыкально-</w:t>
      </w:r>
      <w:proofErr w:type="gramStart"/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ритмическими движениями</w:t>
      </w:r>
      <w:proofErr w:type="gramEnd"/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характером музыки.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7. Познакомить подростков с простейшими правилами поведения на сцене.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proofErr w:type="gramStart"/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повышению самооценки у неуверенных в себе подростках (ключевая роль в танце, вербальное поощрение и т. д.).</w:t>
      </w:r>
      <w:proofErr w:type="gramEnd"/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9. Закрепить приобретенные умения посредством выступления на мероприятиях школы. Развивать коммуникативные способности подростков через танцевальные игры.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формы проведения занятий:</w:t>
      </w: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· танцевальные репетиции, беседа, праздник.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виды занятий – </w:t>
      </w: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и групповое творчество, межгрупповой обмен результатами танцевальной деятельности.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· игровой;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· демонстрационный (метод показа);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· метод творческого взаимодействия;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· метод наблюдения и подражания;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· метод упражнений;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· метод внутреннего слушания.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 показа. </w:t>
      </w: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нового движения, позы руководитель предваряет точным показом. Это необходимо и потому, что в исполнении педагога движение предстает в законченном варианте.</w:t>
      </w:r>
    </w:p>
    <w:p w:rsidR="00AF6408" w:rsidRPr="00CB1587" w:rsidRDefault="00AF6408" w:rsidP="00AF6408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наглядности. </w:t>
      </w: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метод включает в себя слуховую наглядность (слушание музыки во время исполнения танцев), зрительное и тактильное проявление наглядности, которые сочетаются со слуховыми впечатлениями.</w:t>
      </w:r>
    </w:p>
    <w:p w:rsidR="00AF6408" w:rsidRPr="00CB1587" w:rsidRDefault="00AF6408" w:rsidP="00AF6408">
      <w:pPr>
        <w:spacing w:before="30" w:after="0"/>
        <w:rPr>
          <w:rStyle w:val="ff3fc2fs10"/>
          <w:rFonts w:ascii="Times New Roman" w:hAnsi="Times New Roman" w:cs="Times New Roman"/>
          <w:sz w:val="24"/>
          <w:szCs w:val="24"/>
        </w:rPr>
      </w:pPr>
      <w:r w:rsidRPr="00CB1587">
        <w:rPr>
          <w:rStyle w:val="ff3fc2fs10"/>
          <w:rFonts w:ascii="Times New Roman" w:hAnsi="Times New Roman" w:cs="Times New Roman"/>
          <w:b/>
          <w:sz w:val="24"/>
          <w:szCs w:val="24"/>
        </w:rPr>
        <w:t>Приоритетные направления работы:</w:t>
      </w:r>
    </w:p>
    <w:p w:rsidR="00AF6408" w:rsidRPr="00CB1587" w:rsidRDefault="00AF6408" w:rsidP="00AF6408">
      <w:pPr>
        <w:spacing w:before="30" w:after="0"/>
        <w:textAlignment w:val="center"/>
        <w:rPr>
          <w:rStyle w:val="ff3fc2fs10"/>
          <w:rFonts w:ascii="Times New Roman" w:hAnsi="Times New Roman" w:cs="Times New Roman"/>
          <w:sz w:val="24"/>
          <w:szCs w:val="24"/>
        </w:rPr>
      </w:pPr>
      <w:r w:rsidRPr="00CB1587">
        <w:rPr>
          <w:rStyle w:val="ff3fc2fs10"/>
          <w:rFonts w:ascii="Times New Roman" w:hAnsi="Times New Roman" w:cs="Times New Roman"/>
          <w:sz w:val="24"/>
          <w:szCs w:val="24"/>
        </w:rPr>
        <w:t>- Знакомство с историей танца, музыкальной грамотой;</w:t>
      </w:r>
    </w:p>
    <w:p w:rsidR="00AF6408" w:rsidRPr="00CB1587" w:rsidRDefault="00AF6408" w:rsidP="00AF6408">
      <w:pPr>
        <w:spacing w:before="30" w:after="0"/>
        <w:textAlignment w:val="center"/>
        <w:rPr>
          <w:rStyle w:val="ff3fc2fs10"/>
          <w:rFonts w:ascii="Times New Roman" w:hAnsi="Times New Roman" w:cs="Times New Roman"/>
          <w:sz w:val="24"/>
          <w:szCs w:val="24"/>
        </w:rPr>
      </w:pPr>
      <w:r w:rsidRPr="00CB1587">
        <w:rPr>
          <w:rStyle w:val="ff3fc2fs10"/>
          <w:rFonts w:ascii="Times New Roman" w:hAnsi="Times New Roman" w:cs="Times New Roman"/>
          <w:sz w:val="24"/>
          <w:szCs w:val="24"/>
        </w:rPr>
        <w:t xml:space="preserve">- изучение элементов акробатики, аэробики, гимнастики, классического и народного танцев; </w:t>
      </w:r>
    </w:p>
    <w:p w:rsidR="00AF6408" w:rsidRPr="00CB1587" w:rsidRDefault="00AF6408" w:rsidP="00AF6408">
      <w:pPr>
        <w:spacing w:before="30" w:after="0"/>
        <w:textAlignment w:val="center"/>
        <w:rPr>
          <w:rStyle w:val="ff3fc2fs10"/>
          <w:rFonts w:ascii="Times New Roman" w:hAnsi="Times New Roman" w:cs="Times New Roman"/>
          <w:sz w:val="24"/>
          <w:szCs w:val="24"/>
        </w:rPr>
      </w:pPr>
      <w:r w:rsidRPr="00CB1587">
        <w:rPr>
          <w:rStyle w:val="ff3fc2fs10"/>
          <w:rFonts w:ascii="Times New Roman" w:hAnsi="Times New Roman" w:cs="Times New Roman"/>
          <w:sz w:val="24"/>
          <w:szCs w:val="24"/>
        </w:rPr>
        <w:t>- знакомство с направлениями современного танца;</w:t>
      </w:r>
    </w:p>
    <w:p w:rsidR="00533638" w:rsidRPr="00CB1587" w:rsidRDefault="00AF6408" w:rsidP="00CB1587">
      <w:pPr>
        <w:spacing w:before="30" w:after="0"/>
        <w:textAlignment w:val="center"/>
        <w:rPr>
          <w:rFonts w:ascii="Times New Roman" w:hAnsi="Times New Roman" w:cs="Times New Roman"/>
          <w:sz w:val="24"/>
          <w:szCs w:val="24"/>
        </w:rPr>
      </w:pPr>
      <w:r w:rsidRPr="00CB1587">
        <w:rPr>
          <w:rStyle w:val="ff3fc2fs10"/>
          <w:rFonts w:ascii="Times New Roman" w:hAnsi="Times New Roman" w:cs="Times New Roman"/>
          <w:sz w:val="24"/>
          <w:szCs w:val="24"/>
        </w:rPr>
        <w:t>- постановка танцевальных номеров и участие в праздничных мероприятиях.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Для реализации данной программы, как показывает практика работы с подростками, необходимо учитывать некоторые особенности: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</w:t>
      </w:r>
      <w:r w:rsidRPr="00CB1587">
        <w:rPr>
          <w:rFonts w:ascii="Times New Roman" w:hAnsi="Times New Roman" w:cs="Times New Roman"/>
          <w:sz w:val="24"/>
          <w:szCs w:val="24"/>
        </w:rPr>
        <w:tab/>
        <w:t>возрастные особенности воспитанников;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</w:t>
      </w:r>
      <w:r w:rsidRPr="00CB1587">
        <w:rPr>
          <w:rFonts w:ascii="Times New Roman" w:hAnsi="Times New Roman" w:cs="Times New Roman"/>
          <w:sz w:val="24"/>
          <w:szCs w:val="24"/>
        </w:rPr>
        <w:tab/>
        <w:t>личные интересы и приоритеты воспитанников;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</w:t>
      </w:r>
      <w:r w:rsidRPr="00CB1587">
        <w:rPr>
          <w:rFonts w:ascii="Times New Roman" w:hAnsi="Times New Roman" w:cs="Times New Roman"/>
          <w:sz w:val="24"/>
          <w:szCs w:val="24"/>
        </w:rPr>
        <w:tab/>
        <w:t>потенциал группы в целом и каждого воспитанника отдельно;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</w:t>
      </w:r>
      <w:r w:rsidRPr="00CB1587">
        <w:rPr>
          <w:rFonts w:ascii="Times New Roman" w:hAnsi="Times New Roman" w:cs="Times New Roman"/>
          <w:sz w:val="24"/>
          <w:szCs w:val="24"/>
        </w:rPr>
        <w:tab/>
        <w:t>качество подготовки к моменту начала изучения предмета;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</w:t>
      </w:r>
      <w:r w:rsidRPr="00CB1587">
        <w:rPr>
          <w:rFonts w:ascii="Times New Roman" w:hAnsi="Times New Roman" w:cs="Times New Roman"/>
          <w:sz w:val="24"/>
          <w:szCs w:val="24"/>
        </w:rPr>
        <w:tab/>
        <w:t>происходящие в мире перемены.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Педагог в своей деятельности использует следующие технологии: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</w:t>
      </w:r>
      <w:r w:rsidRPr="00CB15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1587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CB1587">
        <w:rPr>
          <w:rFonts w:ascii="Times New Roman" w:hAnsi="Times New Roman" w:cs="Times New Roman"/>
          <w:sz w:val="24"/>
          <w:szCs w:val="24"/>
        </w:rPr>
        <w:t xml:space="preserve"> </w:t>
      </w:r>
      <w:r w:rsidRPr="00CB1587">
        <w:rPr>
          <w:rFonts w:ascii="Times New Roman" w:hAnsi="Times New Roman" w:cs="Times New Roman"/>
          <w:sz w:val="24"/>
          <w:szCs w:val="24"/>
        </w:rPr>
        <w:t>технология, помогает воспитать всесторонне развитую личность, бережно относящуюся к своему здоровью, и соблюдающую принципы здорового образа жизни;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</w:t>
      </w:r>
      <w:r w:rsidRPr="00CB1587">
        <w:rPr>
          <w:rFonts w:ascii="Times New Roman" w:hAnsi="Times New Roman" w:cs="Times New Roman"/>
          <w:sz w:val="24"/>
          <w:szCs w:val="24"/>
        </w:rPr>
        <w:tab/>
        <w:t>информационно-коммуникативная технология,</w:t>
      </w:r>
      <w:r w:rsidR="00CB1587">
        <w:rPr>
          <w:rFonts w:ascii="Times New Roman" w:hAnsi="Times New Roman" w:cs="Times New Roman"/>
          <w:sz w:val="24"/>
          <w:szCs w:val="24"/>
        </w:rPr>
        <w:t xml:space="preserve"> </w:t>
      </w:r>
      <w:r w:rsidRPr="00CB1587">
        <w:rPr>
          <w:rFonts w:ascii="Times New Roman" w:hAnsi="Times New Roman" w:cs="Times New Roman"/>
          <w:sz w:val="24"/>
          <w:szCs w:val="24"/>
        </w:rPr>
        <w:t>позволяющая воспитанникам получать новую информацию и знания через просмотры видео и мультимедиа, сопровождающиеся пояснениями педагога. Так же этот метод полезен при просмотре концертов и выступлений, в которых они  сами принимали участие, для осмысления и оценки своего собственного результата;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</w:t>
      </w:r>
      <w:r w:rsidRPr="00CB15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1587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="00A257FC" w:rsidRPr="00CB1587">
        <w:rPr>
          <w:rFonts w:ascii="Times New Roman" w:hAnsi="Times New Roman" w:cs="Times New Roman"/>
          <w:sz w:val="24"/>
          <w:szCs w:val="24"/>
        </w:rPr>
        <w:t xml:space="preserve"> </w:t>
      </w:r>
      <w:r w:rsidRPr="00CB1587">
        <w:rPr>
          <w:rFonts w:ascii="Times New Roman" w:hAnsi="Times New Roman" w:cs="Times New Roman"/>
          <w:sz w:val="24"/>
          <w:szCs w:val="24"/>
        </w:rPr>
        <w:t>технология,</w:t>
      </w:r>
      <w:r w:rsidR="00A257FC" w:rsidRPr="00CB1587">
        <w:rPr>
          <w:rFonts w:ascii="Times New Roman" w:hAnsi="Times New Roman" w:cs="Times New Roman"/>
          <w:sz w:val="24"/>
          <w:szCs w:val="24"/>
        </w:rPr>
        <w:t xml:space="preserve"> </w:t>
      </w:r>
      <w:r w:rsidRPr="00CB1587">
        <w:rPr>
          <w:rFonts w:ascii="Times New Roman" w:hAnsi="Times New Roman" w:cs="Times New Roman"/>
          <w:sz w:val="24"/>
          <w:szCs w:val="24"/>
        </w:rPr>
        <w:t>посредством которой воспитанники изучают новый материал через личный пок</w:t>
      </w:r>
      <w:r w:rsidR="00A257FC" w:rsidRPr="00CB1587">
        <w:rPr>
          <w:rFonts w:ascii="Times New Roman" w:hAnsi="Times New Roman" w:cs="Times New Roman"/>
          <w:sz w:val="24"/>
          <w:szCs w:val="24"/>
        </w:rPr>
        <w:t xml:space="preserve">аз педагогом и его объяснения с </w:t>
      </w:r>
      <w:r w:rsidRPr="00CB1587">
        <w:rPr>
          <w:rFonts w:ascii="Times New Roman" w:hAnsi="Times New Roman" w:cs="Times New Roman"/>
          <w:sz w:val="24"/>
          <w:szCs w:val="24"/>
        </w:rPr>
        <w:t xml:space="preserve"> последующим повторением;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</w:t>
      </w:r>
      <w:r w:rsidRPr="00CB1587">
        <w:rPr>
          <w:rFonts w:ascii="Times New Roman" w:hAnsi="Times New Roman" w:cs="Times New Roman"/>
          <w:sz w:val="24"/>
          <w:szCs w:val="24"/>
        </w:rPr>
        <w:tab/>
        <w:t>проектная технология</w:t>
      </w:r>
      <w:r w:rsidR="00A257FC" w:rsidRPr="00CB1587">
        <w:rPr>
          <w:rFonts w:ascii="Times New Roman" w:hAnsi="Times New Roman" w:cs="Times New Roman"/>
          <w:sz w:val="24"/>
          <w:szCs w:val="24"/>
        </w:rPr>
        <w:t xml:space="preserve"> </w:t>
      </w:r>
      <w:r w:rsidRPr="00CB1587">
        <w:rPr>
          <w:rFonts w:ascii="Times New Roman" w:hAnsi="Times New Roman" w:cs="Times New Roman"/>
          <w:sz w:val="24"/>
          <w:szCs w:val="24"/>
        </w:rPr>
        <w:t>заключается в организации под руководством педагога творческой лаборатории, где провозглашается тема и ставится задача,  а воспитанники создают творческую импровизацию, участвуют в процессе подготовки традиционных мероприятий коллектива;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</w:t>
      </w:r>
      <w:r w:rsidRPr="00CB1587">
        <w:rPr>
          <w:rFonts w:ascii="Times New Roman" w:hAnsi="Times New Roman" w:cs="Times New Roman"/>
          <w:sz w:val="24"/>
          <w:szCs w:val="24"/>
        </w:rPr>
        <w:tab/>
        <w:t>игровая технология, помогает развитию творческого мышления, развивает</w:t>
      </w:r>
      <w:r w:rsidR="00A257FC" w:rsidRPr="00CB1587">
        <w:rPr>
          <w:rFonts w:ascii="Times New Roman" w:hAnsi="Times New Roman" w:cs="Times New Roman"/>
          <w:sz w:val="24"/>
          <w:szCs w:val="24"/>
        </w:rPr>
        <w:t xml:space="preserve"> </w:t>
      </w:r>
      <w:r w:rsidRPr="00CB1587">
        <w:rPr>
          <w:rFonts w:ascii="Times New Roman" w:hAnsi="Times New Roman" w:cs="Times New Roman"/>
          <w:sz w:val="24"/>
          <w:szCs w:val="24"/>
        </w:rPr>
        <w:t>воображение и фантазию, улучшает общение и взаимодействие в коллективе;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•</w:t>
      </w:r>
      <w:r w:rsidRPr="00CB1587">
        <w:rPr>
          <w:rFonts w:ascii="Times New Roman" w:hAnsi="Times New Roman" w:cs="Times New Roman"/>
          <w:sz w:val="24"/>
          <w:szCs w:val="24"/>
        </w:rPr>
        <w:tab/>
        <w:t>технология дифференцированного обучения,</w:t>
      </w:r>
      <w:r w:rsidR="00D11440" w:rsidRPr="00CB1587">
        <w:rPr>
          <w:rFonts w:ascii="Times New Roman" w:hAnsi="Times New Roman" w:cs="Times New Roman"/>
          <w:sz w:val="24"/>
          <w:szCs w:val="24"/>
        </w:rPr>
        <w:t xml:space="preserve"> </w:t>
      </w:r>
      <w:r w:rsidRPr="00CB1587">
        <w:rPr>
          <w:rFonts w:ascii="Times New Roman" w:hAnsi="Times New Roman" w:cs="Times New Roman"/>
          <w:sz w:val="24"/>
          <w:szCs w:val="24"/>
        </w:rPr>
        <w:t>помогает в обучении каждого на уровне его возможностей и способностей, развитии творческих способностей, созидательных качеств личности, воспитании человека высокой культуры.</w:t>
      </w:r>
    </w:p>
    <w:p w:rsidR="00AF6408" w:rsidRPr="00CB1587" w:rsidRDefault="00AF6408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AF6408" w:rsidRPr="00CB1587" w:rsidRDefault="00AF6408" w:rsidP="00AF6408">
      <w:pPr>
        <w:spacing w:before="3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E8" w:rsidRPr="00CB1587" w:rsidRDefault="00D11440" w:rsidP="00AF6408">
      <w:pPr>
        <w:spacing w:before="3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CB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Регулярность занятий 1 час в неделю, 35 часов в год.</w:t>
      </w:r>
    </w:p>
    <w:p w:rsidR="00210E60" w:rsidRDefault="00210E60" w:rsidP="00F642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0E60" w:rsidRDefault="00210E60" w:rsidP="00F642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4225" w:rsidRPr="00F64225" w:rsidRDefault="00F64225" w:rsidP="00F642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64225">
        <w:rPr>
          <w:rFonts w:ascii="Times New Roman" w:hAnsi="Times New Roman"/>
          <w:b/>
          <w:sz w:val="28"/>
          <w:szCs w:val="28"/>
        </w:rPr>
        <w:lastRenderedPageBreak/>
        <w:t>Результаты освоения курса внеурочной деятельности.</w:t>
      </w:r>
    </w:p>
    <w:p w:rsidR="00F64225" w:rsidRPr="00F64225" w:rsidRDefault="00F64225" w:rsidP="00F6422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4225" w:rsidRPr="00F64225" w:rsidRDefault="00F64225" w:rsidP="00F6422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4225" w:rsidRPr="00F64225" w:rsidRDefault="00F64225" w:rsidP="00F6422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4225" w:rsidRPr="00F64225" w:rsidRDefault="00F64225" w:rsidP="00F64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к умениям </w:t>
      </w:r>
      <w:proofErr w:type="gramStart"/>
      <w:r w:rsidRPr="00F642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64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225" w:rsidRPr="00F64225" w:rsidRDefault="00F64225" w:rsidP="00F64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F64225" w:rsidRPr="00F64225" w:rsidRDefault="00F64225" w:rsidP="00F64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</w:t>
      </w:r>
    </w:p>
    <w:p w:rsidR="00F64225" w:rsidRPr="00F64225" w:rsidRDefault="00F64225" w:rsidP="00F64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физической подготовки. </w:t>
      </w:r>
      <w:proofErr w:type="spellStart"/>
      <w:r w:rsidRPr="00F6422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64225">
        <w:rPr>
          <w:rFonts w:ascii="Times New Roman" w:eastAsia="Times New Roman" w:hAnsi="Times New Roman" w:cs="Times New Roman"/>
          <w:sz w:val="24"/>
          <w:szCs w:val="24"/>
        </w:rPr>
        <w:t xml:space="preserve">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F64225" w:rsidRPr="00F64225" w:rsidRDefault="00F64225" w:rsidP="00F642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64225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6422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</w:p>
    <w:p w:rsidR="00F64225" w:rsidRPr="00F64225" w:rsidRDefault="00F64225" w:rsidP="00F64225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</w:p>
    <w:p w:rsidR="00F64225" w:rsidRPr="00F64225" w:rsidRDefault="00F64225" w:rsidP="00F64225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4225">
        <w:rPr>
          <w:rFonts w:ascii="Times New Roman" w:hAnsi="Times New Roman"/>
          <w:iCs/>
          <w:color w:val="000000"/>
          <w:sz w:val="24"/>
          <w:szCs w:val="24"/>
        </w:rPr>
        <w:t>проявлять познавательную инициативу в учебном со</w:t>
      </w:r>
      <w:r w:rsidRPr="00F64225">
        <w:rPr>
          <w:rFonts w:ascii="Times New Roman" w:hAnsi="Times New Roman"/>
          <w:iCs/>
          <w:color w:val="000000"/>
          <w:sz w:val="24"/>
          <w:szCs w:val="24"/>
        </w:rPr>
        <w:softHyphen/>
        <w:t>трудничестве;</w:t>
      </w:r>
    </w:p>
    <w:p w:rsidR="00F64225" w:rsidRPr="00F64225" w:rsidRDefault="00F64225" w:rsidP="00F64225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4225">
        <w:rPr>
          <w:rFonts w:ascii="Times New Roman" w:hAnsi="Times New Roman"/>
          <w:iCs/>
          <w:color w:val="000000"/>
          <w:sz w:val="24"/>
          <w:szCs w:val="24"/>
        </w:rPr>
        <w:t>умение действовать по плану и планировать свою деятельность.</w:t>
      </w:r>
    </w:p>
    <w:p w:rsidR="00F64225" w:rsidRPr="00F64225" w:rsidRDefault="00F64225" w:rsidP="00F64225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воплощение музыкальных образов при разучивании и исполнении танцевальных движений. </w:t>
      </w:r>
    </w:p>
    <w:p w:rsidR="00F64225" w:rsidRPr="00F64225" w:rsidRDefault="00F64225" w:rsidP="00F642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bCs/>
          <w:i/>
          <w:sz w:val="24"/>
          <w:szCs w:val="24"/>
        </w:rPr>
        <w:t>познавательные</w:t>
      </w:r>
    </w:p>
    <w:p w:rsidR="00F64225" w:rsidRPr="00F64225" w:rsidRDefault="00F64225" w:rsidP="00F64225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225">
        <w:rPr>
          <w:rFonts w:ascii="Times New Roman" w:hAnsi="Times New Roman"/>
          <w:sz w:val="24"/>
          <w:szCs w:val="24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F64225" w:rsidRPr="00F64225" w:rsidRDefault="00F64225" w:rsidP="00F64225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sz w:val="24"/>
          <w:szCs w:val="24"/>
        </w:rPr>
        <w:t>рассчитываться на первый, второй, третий для последу</w:t>
      </w:r>
      <w:r w:rsidRPr="00F64225">
        <w:rPr>
          <w:rFonts w:ascii="Times New Roman" w:eastAsia="Times New Roman" w:hAnsi="Times New Roman" w:cs="Times New Roman"/>
          <w:sz w:val="24"/>
          <w:szCs w:val="24"/>
        </w:rPr>
        <w:softHyphen/>
        <w:t>ющего построения в три колонны, шеренги;</w:t>
      </w:r>
    </w:p>
    <w:p w:rsidR="00F64225" w:rsidRPr="00F64225" w:rsidRDefault="00F64225" w:rsidP="00F64225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sz w:val="24"/>
          <w:szCs w:val="24"/>
        </w:rPr>
        <w:t>соблюдать правильную дистанцию в колонне по три и в концентрических кругах;</w:t>
      </w:r>
    </w:p>
    <w:p w:rsidR="00F64225" w:rsidRPr="00F64225" w:rsidRDefault="00F64225" w:rsidP="00F64225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требуемые перемены направ</w:t>
      </w:r>
      <w:r w:rsidRPr="00F64225">
        <w:rPr>
          <w:rFonts w:ascii="Times New Roman" w:eastAsia="Times New Roman" w:hAnsi="Times New Roman" w:cs="Times New Roman"/>
          <w:sz w:val="24"/>
          <w:szCs w:val="24"/>
        </w:rPr>
        <w:softHyphen/>
        <w:t>ления и темпа движений, руководствуясь музыкой;</w:t>
      </w:r>
    </w:p>
    <w:p w:rsidR="00F64225" w:rsidRPr="00F64225" w:rsidRDefault="00F64225" w:rsidP="00F64225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sz w:val="24"/>
          <w:szCs w:val="24"/>
        </w:rPr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F64225" w:rsidRPr="00F64225" w:rsidRDefault="00F64225" w:rsidP="00F64225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sz w:val="24"/>
          <w:szCs w:val="24"/>
        </w:rPr>
        <w:t>передавать хлопками ритмический рисунок мелодии;</w:t>
      </w:r>
    </w:p>
    <w:p w:rsidR="00F64225" w:rsidRPr="00F64225" w:rsidRDefault="00F64225" w:rsidP="00F64225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sz w:val="24"/>
          <w:szCs w:val="24"/>
        </w:rPr>
        <w:t>повторять любой ритм, заданный учителем;</w:t>
      </w:r>
    </w:p>
    <w:p w:rsidR="00F64225" w:rsidRPr="00F64225" w:rsidRDefault="00F64225" w:rsidP="00F64225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sz w:val="24"/>
          <w:szCs w:val="24"/>
        </w:rPr>
        <w:t>задавать самим ритм одноклассникам и проверять пра</w:t>
      </w:r>
      <w:r w:rsidRPr="00F64225">
        <w:rPr>
          <w:rFonts w:ascii="Times New Roman" w:eastAsia="Times New Roman" w:hAnsi="Times New Roman" w:cs="Times New Roman"/>
          <w:sz w:val="24"/>
          <w:szCs w:val="24"/>
        </w:rPr>
        <w:softHyphen/>
        <w:t>вильность его исполнения (хлопками или притопами).</w:t>
      </w:r>
    </w:p>
    <w:p w:rsidR="00F64225" w:rsidRPr="00F64225" w:rsidRDefault="00F64225" w:rsidP="00F64225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</w:p>
    <w:p w:rsidR="00F64225" w:rsidRPr="00F64225" w:rsidRDefault="00F64225" w:rsidP="00F64225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225">
        <w:rPr>
          <w:rFonts w:ascii="Times New Roman" w:hAnsi="Times New Roman"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F64225" w:rsidRPr="00F64225" w:rsidRDefault="00F64225" w:rsidP="00F64225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4225">
        <w:rPr>
          <w:rFonts w:ascii="Times New Roman" w:hAnsi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</w:t>
      </w:r>
      <w:proofErr w:type="gramStart"/>
      <w:r w:rsidRPr="00F64225">
        <w:rPr>
          <w:rFonts w:ascii="Times New Roman" w:hAnsi="Times New Roman"/>
          <w:color w:val="000000"/>
          <w:sz w:val="24"/>
          <w:szCs w:val="24"/>
        </w:rPr>
        <w:t>собственной</w:t>
      </w:r>
      <w:proofErr w:type="gramEnd"/>
      <w:r w:rsidRPr="00F64225">
        <w:rPr>
          <w:rFonts w:ascii="Times New Roman" w:hAnsi="Times New Roman"/>
          <w:color w:val="000000"/>
          <w:sz w:val="24"/>
          <w:szCs w:val="24"/>
        </w:rPr>
        <w:t>, и ориентироваться на позицию партнера в общении и взаимодействии;</w:t>
      </w:r>
    </w:p>
    <w:p w:rsidR="00F64225" w:rsidRPr="00F64225" w:rsidRDefault="00F64225" w:rsidP="00F64225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64225">
        <w:rPr>
          <w:rFonts w:ascii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64225" w:rsidRPr="00F64225" w:rsidRDefault="00F64225" w:rsidP="00F64225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225">
        <w:rPr>
          <w:rFonts w:ascii="Times New Roman" w:eastAsia="Times New Roman" w:hAnsi="Times New Roman" w:cs="Times New Roman"/>
          <w:bCs/>
          <w:sz w:val="24"/>
          <w:szCs w:val="24"/>
        </w:rPr>
        <w:t>участие в музыкально-концертной жизни класса, школы, города и др.</w:t>
      </w:r>
    </w:p>
    <w:p w:rsidR="00F64225" w:rsidRDefault="00F64225" w:rsidP="00F64225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64225">
        <w:rPr>
          <w:rFonts w:ascii="Times New Roman" w:hAnsi="Times New Roman"/>
          <w:i/>
          <w:color w:val="000000"/>
          <w:sz w:val="24"/>
          <w:szCs w:val="24"/>
        </w:rPr>
        <w:t xml:space="preserve">Предметные: </w:t>
      </w:r>
      <w:r w:rsidRPr="00F64225">
        <w:rPr>
          <w:rFonts w:ascii="Times New Roman" w:hAnsi="Times New Roman"/>
          <w:color w:val="000000"/>
          <w:sz w:val="24"/>
          <w:szCs w:val="24"/>
        </w:rPr>
        <w:t>Уметь правильно выполнять движения.</w:t>
      </w:r>
    </w:p>
    <w:p w:rsidR="00F64225" w:rsidRDefault="00F64225" w:rsidP="00F64225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210E60" w:rsidRDefault="00210E60" w:rsidP="00CB1587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210E60" w:rsidRPr="00CB1587" w:rsidRDefault="00210E60" w:rsidP="00CB1587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28642E" w:rsidRDefault="0028642E" w:rsidP="0028642E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58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64225" w:rsidRDefault="00F64225" w:rsidP="00F64225">
      <w:pPr>
        <w:spacing w:before="100" w:beforeAutospacing="1" w:after="100" w:afterAutospacing="1" w:line="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6C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006C5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p w:rsidR="00F64225" w:rsidRPr="007006C5" w:rsidRDefault="00F64225" w:rsidP="00F64225">
      <w:pPr>
        <w:spacing w:before="100" w:beforeAutospacing="1" w:after="100" w:afterAutospacing="1" w:line="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2"/>
        <w:gridCol w:w="6860"/>
        <w:gridCol w:w="2152"/>
      </w:tblGrid>
      <w:tr w:rsidR="00F64225" w:rsidRPr="007006C5" w:rsidTr="002B09D7">
        <w:tc>
          <w:tcPr>
            <w:tcW w:w="427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0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06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81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092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64225" w:rsidRPr="007006C5" w:rsidTr="002B09D7">
        <w:tc>
          <w:tcPr>
            <w:tcW w:w="427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1" w:type="pct"/>
          </w:tcPr>
          <w:p w:rsidR="00F64225" w:rsidRPr="00F6422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225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занятиям. Повторение основных танцевальных навыков</w:t>
            </w:r>
          </w:p>
        </w:tc>
        <w:tc>
          <w:tcPr>
            <w:tcW w:w="1092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4225" w:rsidRPr="007006C5" w:rsidTr="002B09D7">
        <w:tc>
          <w:tcPr>
            <w:tcW w:w="427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1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Современный танец</w:t>
            </w:r>
            <w:r w:rsidRPr="007006C5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225" w:rsidRPr="007006C5" w:rsidTr="002B09D7">
        <w:tc>
          <w:tcPr>
            <w:tcW w:w="427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1" w:type="pct"/>
          </w:tcPr>
          <w:p w:rsidR="00F64225" w:rsidRPr="00F6422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2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Составляющие характера танца        </w:t>
            </w:r>
          </w:p>
        </w:tc>
        <w:tc>
          <w:tcPr>
            <w:tcW w:w="1092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4225" w:rsidRPr="007006C5" w:rsidTr="002B09D7">
        <w:tc>
          <w:tcPr>
            <w:tcW w:w="427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1" w:type="pct"/>
          </w:tcPr>
          <w:p w:rsidR="00F64225" w:rsidRPr="00F6422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2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Движения в соответствии с характером музыки   </w:t>
            </w:r>
          </w:p>
        </w:tc>
        <w:tc>
          <w:tcPr>
            <w:tcW w:w="1092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225" w:rsidRPr="007006C5" w:rsidTr="002B09D7">
        <w:tc>
          <w:tcPr>
            <w:tcW w:w="427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1" w:type="pct"/>
          </w:tcPr>
          <w:p w:rsidR="00F64225" w:rsidRPr="00F6422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422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Понятие пространственных перестроений       </w:t>
            </w:r>
          </w:p>
        </w:tc>
        <w:tc>
          <w:tcPr>
            <w:tcW w:w="1092" w:type="pct"/>
          </w:tcPr>
          <w:p w:rsidR="00F6422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225" w:rsidRPr="007006C5" w:rsidTr="002B09D7">
        <w:tc>
          <w:tcPr>
            <w:tcW w:w="427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1" w:type="pct"/>
          </w:tcPr>
          <w:p w:rsidR="00F64225" w:rsidRPr="00F6422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422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Чтобы танец был красивым      </w:t>
            </w:r>
          </w:p>
        </w:tc>
        <w:tc>
          <w:tcPr>
            <w:tcW w:w="1092" w:type="pct"/>
          </w:tcPr>
          <w:p w:rsidR="00F6422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4225" w:rsidRPr="007006C5" w:rsidTr="002B09D7">
        <w:tc>
          <w:tcPr>
            <w:tcW w:w="427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2" w:type="pct"/>
          </w:tcPr>
          <w:p w:rsidR="00F64225" w:rsidRPr="007006C5" w:rsidRDefault="00F64225" w:rsidP="002B09D7">
            <w:pPr>
              <w:spacing w:before="100" w:beforeAutospacing="1" w:after="100" w:afterAutospacing="1" w:line="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64225" w:rsidRPr="00CB1587" w:rsidRDefault="00F64225" w:rsidP="00F64225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28642E" w:rsidRPr="00CB1587" w:rsidRDefault="0028642E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CB1587">
        <w:rPr>
          <w:rFonts w:ascii="Times New Roman" w:hAnsi="Times New Roman" w:cs="Times New Roman"/>
          <w:b/>
          <w:sz w:val="24"/>
          <w:szCs w:val="24"/>
        </w:rPr>
        <w:t>Подготовка к занятиям. Повторение основных танцевальных навыков (6 часов)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Проведение инструктажа по технике безопасности.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Постановка задач на новый учебный год.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Знакомство с основными элементами различных танцев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Отработка движений. Просмотр видеофильмов или концертов детских ансамблей современного танца.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Разучивание разминки.  Подготовка ко Дню учителя.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Разминка. Упражнение классического дренажа.  Подготовка ко Дню учителя.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Ритмический тренаж: музыкальные пространственные упражнения. Подготовка ко Дню учителя. Прогон танца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CB1587">
        <w:rPr>
          <w:rFonts w:ascii="Times New Roman" w:hAnsi="Times New Roman" w:cs="Times New Roman"/>
          <w:b/>
          <w:sz w:val="24"/>
          <w:szCs w:val="24"/>
        </w:rPr>
        <w:t>Современный танец  (4 часа)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Знакомство с танцем «Первая любовь» ко Дню матери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Изучение основных элементов вальса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Отработка основных движений. Акробатика в современном танце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Отработка связок. Просмотр видеофильмов или концертов детских ансамблей современного танца.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Отработка всего танца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CB1587">
        <w:rPr>
          <w:rFonts w:ascii="Times New Roman" w:hAnsi="Times New Roman" w:cs="Times New Roman"/>
          <w:b/>
          <w:sz w:val="24"/>
          <w:szCs w:val="24"/>
        </w:rPr>
        <w:t>Составляющие характера танца        (6 часов)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Танцевальная импровизация.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Составляющие характера танца: мимика, жесты, танцевальные акценты и т.д.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Ритмика. Портретная гимнастика. Разучивание движений к танцу «Мюзикл»…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Ритмика. Разучивание движений к танцу «Мюзикл». Подготовка к новогодним мероприятиям.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Соединение движений к танцу «Мюзикл» воедино.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Ритмика. Репетиция танца «Мюзикл». Прогон всех танцев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CB1587">
        <w:rPr>
          <w:rFonts w:ascii="Times New Roman" w:hAnsi="Times New Roman" w:cs="Times New Roman"/>
          <w:b/>
          <w:sz w:val="24"/>
          <w:szCs w:val="24"/>
        </w:rPr>
        <w:t>Движения в соответствии с характером музыки   (3 часа)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Хороводный шаг: плавный хоровод, змейка с воротцами, движение хороводным шагом со сменой положения рук, не останавливая движений.</w:t>
      </w:r>
      <w:r w:rsidR="00B412F8">
        <w:rPr>
          <w:rFonts w:ascii="Times New Roman" w:hAnsi="Times New Roman" w:cs="Times New Roman"/>
          <w:sz w:val="24"/>
          <w:szCs w:val="24"/>
        </w:rPr>
        <w:t xml:space="preserve"> </w:t>
      </w:r>
      <w:r w:rsidRPr="00CB1587">
        <w:rPr>
          <w:rFonts w:ascii="Times New Roman" w:hAnsi="Times New Roman" w:cs="Times New Roman"/>
          <w:sz w:val="24"/>
          <w:szCs w:val="24"/>
        </w:rPr>
        <w:t>Пружинящий шаг. Бег, галоп, поскоки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lastRenderedPageBreak/>
        <w:t>Гимнастика. Упражнение «Улыбнемся себе и другу». Прослушивание музыкальных произведений «Вальс», классика.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Портретная гимнастика. Повторение танцев. Синхронность движений. Отработка четкости и ритмичности движений.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CB1587">
        <w:rPr>
          <w:rFonts w:ascii="Times New Roman" w:hAnsi="Times New Roman" w:cs="Times New Roman"/>
          <w:b/>
          <w:sz w:val="24"/>
          <w:szCs w:val="24"/>
        </w:rPr>
        <w:t xml:space="preserve">Понятие пространственных перестроений       </w:t>
      </w:r>
      <w:proofErr w:type="gramStart"/>
      <w:r w:rsidRPr="00CB158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B1587">
        <w:rPr>
          <w:rFonts w:ascii="Times New Roman" w:hAnsi="Times New Roman" w:cs="Times New Roman"/>
          <w:b/>
          <w:sz w:val="24"/>
          <w:szCs w:val="24"/>
        </w:rPr>
        <w:t>5 часов)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Понятие пространственных перестроений: линия, колонна, круг, квадрат. Ритмика. Подготовка ко Дню защитников Отечества.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 xml:space="preserve">Классический тренаж: гранд плие по 1-й, 2-й, 5-й позиции (изучение сначала спиной к стене, затем лицом к опоре). </w:t>
      </w:r>
      <w:r w:rsidR="00B412F8">
        <w:rPr>
          <w:rFonts w:ascii="Times New Roman" w:hAnsi="Times New Roman" w:cs="Times New Roman"/>
          <w:sz w:val="24"/>
          <w:szCs w:val="24"/>
        </w:rPr>
        <w:t xml:space="preserve">Разучивание движений к </w:t>
      </w:r>
      <w:r w:rsidRPr="00CB1587">
        <w:rPr>
          <w:rFonts w:ascii="Times New Roman" w:hAnsi="Times New Roman" w:cs="Times New Roman"/>
          <w:sz w:val="24"/>
          <w:szCs w:val="24"/>
        </w:rPr>
        <w:t>танцу. Подготовка ко Дню защитников Отечества.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сустава. Разуч</w:t>
      </w:r>
      <w:r w:rsidR="00B412F8">
        <w:rPr>
          <w:rFonts w:ascii="Times New Roman" w:hAnsi="Times New Roman" w:cs="Times New Roman"/>
          <w:sz w:val="24"/>
          <w:szCs w:val="24"/>
        </w:rPr>
        <w:t>ивание движений к танцу</w:t>
      </w:r>
      <w:proofErr w:type="gramStart"/>
      <w:r w:rsidR="00B412F8">
        <w:rPr>
          <w:rFonts w:ascii="Times New Roman" w:hAnsi="Times New Roman" w:cs="Times New Roman"/>
          <w:sz w:val="24"/>
          <w:szCs w:val="24"/>
        </w:rPr>
        <w:t xml:space="preserve"> </w:t>
      </w:r>
      <w:r w:rsidRPr="00CB15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 xml:space="preserve">Соединение выученных движений в одну </w:t>
      </w:r>
      <w:r w:rsidR="00B412F8">
        <w:rPr>
          <w:rFonts w:ascii="Times New Roman" w:hAnsi="Times New Roman" w:cs="Times New Roman"/>
          <w:sz w:val="24"/>
          <w:szCs w:val="24"/>
        </w:rPr>
        <w:t xml:space="preserve">картинку стилизованного </w:t>
      </w:r>
      <w:r w:rsidRPr="00CB1587">
        <w:rPr>
          <w:rFonts w:ascii="Times New Roman" w:hAnsi="Times New Roman" w:cs="Times New Roman"/>
          <w:sz w:val="24"/>
          <w:szCs w:val="24"/>
        </w:rPr>
        <w:t xml:space="preserve"> танца.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 xml:space="preserve">Соединение выученных движений в одну </w:t>
      </w:r>
      <w:r w:rsidR="00B412F8">
        <w:rPr>
          <w:rFonts w:ascii="Times New Roman" w:hAnsi="Times New Roman" w:cs="Times New Roman"/>
          <w:sz w:val="24"/>
          <w:szCs w:val="24"/>
        </w:rPr>
        <w:t xml:space="preserve">картинку стилизованного </w:t>
      </w:r>
      <w:r w:rsidRPr="00CB1587">
        <w:rPr>
          <w:rFonts w:ascii="Times New Roman" w:hAnsi="Times New Roman" w:cs="Times New Roman"/>
          <w:sz w:val="24"/>
          <w:szCs w:val="24"/>
        </w:rPr>
        <w:t xml:space="preserve"> танца.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CB1587">
        <w:rPr>
          <w:rFonts w:ascii="Times New Roman" w:hAnsi="Times New Roman" w:cs="Times New Roman"/>
          <w:b/>
          <w:sz w:val="24"/>
          <w:szCs w:val="24"/>
        </w:rPr>
        <w:t>Чтобы танец был красивым      (11 часов)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Подго</w:t>
      </w:r>
      <w:r w:rsidR="009601B5" w:rsidRPr="00CB1587">
        <w:rPr>
          <w:rFonts w:ascii="Times New Roman" w:hAnsi="Times New Roman" w:cs="Times New Roman"/>
          <w:sz w:val="24"/>
          <w:szCs w:val="24"/>
        </w:rPr>
        <w:t xml:space="preserve">товка танца к празднику 8 Марта. </w:t>
      </w:r>
      <w:r w:rsidRPr="00CB1587">
        <w:rPr>
          <w:rFonts w:ascii="Times New Roman" w:hAnsi="Times New Roman" w:cs="Times New Roman"/>
          <w:sz w:val="24"/>
          <w:szCs w:val="24"/>
        </w:rPr>
        <w:t>Отработка элементов</w:t>
      </w:r>
    </w:p>
    <w:p w:rsidR="0028642E" w:rsidRPr="00CB1587" w:rsidRDefault="009601B5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 xml:space="preserve">Отработка элементов. </w:t>
      </w:r>
      <w:r w:rsidR="0028642E" w:rsidRPr="00CB1587">
        <w:rPr>
          <w:rFonts w:ascii="Times New Roman" w:hAnsi="Times New Roman" w:cs="Times New Roman"/>
          <w:sz w:val="24"/>
          <w:szCs w:val="24"/>
        </w:rPr>
        <w:t>Отработка движений, связок</w:t>
      </w:r>
    </w:p>
    <w:p w:rsidR="0028642E" w:rsidRPr="00CB1587" w:rsidRDefault="009601B5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 xml:space="preserve">Отработка всего танца. </w:t>
      </w:r>
      <w:r w:rsidR="0028642E" w:rsidRPr="00CB1587">
        <w:rPr>
          <w:rFonts w:ascii="Times New Roman" w:hAnsi="Times New Roman" w:cs="Times New Roman"/>
          <w:sz w:val="24"/>
          <w:szCs w:val="24"/>
        </w:rPr>
        <w:t>Подготовка танца к празднику 9 Мая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Классический тренаж. Разучивание отдельных элементов, движений. Соединение и постановка современного танца «Танец со свечами»</w:t>
      </w:r>
      <w:r w:rsidR="009601B5" w:rsidRPr="00CB1587">
        <w:rPr>
          <w:rFonts w:ascii="Times New Roman" w:hAnsi="Times New Roman" w:cs="Times New Roman"/>
          <w:sz w:val="24"/>
          <w:szCs w:val="24"/>
        </w:rPr>
        <w:t xml:space="preserve">. </w:t>
      </w:r>
      <w:r w:rsidRPr="00CB1587">
        <w:rPr>
          <w:rFonts w:ascii="Times New Roman" w:hAnsi="Times New Roman" w:cs="Times New Roman"/>
          <w:sz w:val="24"/>
          <w:szCs w:val="24"/>
        </w:rPr>
        <w:t>Отработка элементов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Отработка движений, связок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Разучивание танца к последнему звонку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Отработка движений</w:t>
      </w:r>
    </w:p>
    <w:p w:rsidR="0028642E" w:rsidRPr="00CB1587" w:rsidRDefault="0028642E" w:rsidP="0028642E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Отработка движений</w:t>
      </w:r>
    </w:p>
    <w:p w:rsidR="0028642E" w:rsidRPr="00CB1587" w:rsidRDefault="0028642E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sz w:val="24"/>
          <w:szCs w:val="24"/>
        </w:rPr>
        <w:t>Обсуждение выступлений на концертах. Игры с детьми.</w:t>
      </w:r>
    </w:p>
    <w:p w:rsidR="00CB1587" w:rsidRDefault="00CB1587" w:rsidP="00F64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642E" w:rsidRPr="00CB1587" w:rsidRDefault="0028642E" w:rsidP="00CB15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15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ПРОГНОЗИРУЕМЫЙ РЕЗУЛЬТАТ:</w:t>
      </w:r>
    </w:p>
    <w:p w:rsidR="0028642E" w:rsidRPr="00CB1587" w:rsidRDefault="0028642E" w:rsidP="002864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i/>
          <w:iCs/>
          <w:sz w:val="24"/>
          <w:szCs w:val="24"/>
        </w:rPr>
        <w:t xml:space="preserve">В обучении: </w:t>
      </w:r>
      <w:r w:rsidRPr="00CB1587">
        <w:rPr>
          <w:rFonts w:ascii="Times New Roman" w:hAnsi="Times New Roman" w:cs="Times New Roman"/>
          <w:sz w:val="24"/>
          <w:szCs w:val="24"/>
        </w:rPr>
        <w:t xml:space="preserve">научились двигаться </w:t>
      </w:r>
      <w:proofErr w:type="spellStart"/>
      <w:r w:rsidRPr="00CB1587">
        <w:rPr>
          <w:rFonts w:ascii="Times New Roman" w:hAnsi="Times New Roman" w:cs="Times New Roman"/>
          <w:sz w:val="24"/>
          <w:szCs w:val="24"/>
        </w:rPr>
        <w:t>плавнее</w:t>
      </w:r>
      <w:proofErr w:type="spellEnd"/>
      <w:r w:rsidRPr="00CB1587">
        <w:rPr>
          <w:rFonts w:ascii="Times New Roman" w:hAnsi="Times New Roman" w:cs="Times New Roman"/>
          <w:sz w:val="24"/>
          <w:szCs w:val="24"/>
        </w:rPr>
        <w:t xml:space="preserve">, шире и более пространственно, стали более сильными и гибкими, координированными, научились взаимосвязи исполнения движения с дыханием, научились свободному импровизационному движению, избавились от скованности и зажатости.  </w:t>
      </w:r>
    </w:p>
    <w:p w:rsidR="0028642E" w:rsidRPr="00CB1587" w:rsidRDefault="0028642E" w:rsidP="002864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i/>
          <w:iCs/>
          <w:sz w:val="24"/>
          <w:szCs w:val="24"/>
        </w:rPr>
        <w:t xml:space="preserve">В развитии: </w:t>
      </w:r>
      <w:r w:rsidRPr="00CB1587">
        <w:rPr>
          <w:rFonts w:ascii="Times New Roman" w:hAnsi="Times New Roman" w:cs="Times New Roman"/>
          <w:sz w:val="24"/>
          <w:szCs w:val="24"/>
        </w:rPr>
        <w:t>научились концентрироваться на процессе, на практическом применении информации, воспитанники овладели  импровизационной свободой и способностью принимать творческие решения.</w:t>
      </w:r>
    </w:p>
    <w:p w:rsidR="0028642E" w:rsidRPr="00F64225" w:rsidRDefault="0028642E" w:rsidP="002864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587">
        <w:rPr>
          <w:rFonts w:ascii="Times New Roman" w:hAnsi="Times New Roman" w:cs="Times New Roman"/>
          <w:i/>
          <w:iCs/>
          <w:sz w:val="24"/>
          <w:szCs w:val="24"/>
        </w:rPr>
        <w:t xml:space="preserve">В воспитании: </w:t>
      </w:r>
      <w:r w:rsidRPr="00CB1587">
        <w:rPr>
          <w:rFonts w:ascii="Times New Roman" w:hAnsi="Times New Roman" w:cs="Times New Roman"/>
          <w:iCs/>
          <w:sz w:val="24"/>
          <w:szCs w:val="24"/>
        </w:rPr>
        <w:t xml:space="preserve">приобрели навыки самовыражения через движение, воспитанники получают удовольствие от танца, видна увлеченность процессом импровизации, понимают и умеют различать разные стили и направления в современном танце, в современной музыкальной культуре. </w:t>
      </w:r>
    </w:p>
    <w:p w:rsidR="00E92298" w:rsidRPr="00210E60" w:rsidRDefault="0028642E" w:rsidP="00210E60">
      <w:pPr>
        <w:ind w:right="-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1587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занятий воспитанники не только научатся основным танцевальным элементам, но и смогут общаться на языке танца, станут увереннее в себе, заинтересуются танцами, как видом творческой деятельности, что будет способствовать их успешной адаптации в обществе.</w:t>
      </w:r>
      <w:bookmarkStart w:id="0" w:name="_GoBack"/>
      <w:bookmarkEnd w:id="0"/>
    </w:p>
    <w:p w:rsidR="00E92298" w:rsidRDefault="00E92298" w:rsidP="00F64225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</w:p>
    <w:p w:rsidR="0074275E" w:rsidRPr="00CB1587" w:rsidRDefault="0074275E" w:rsidP="0074275E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587">
        <w:rPr>
          <w:rFonts w:ascii="Times New Roman" w:hAnsi="Times New Roman" w:cs="Times New Roman"/>
          <w:b/>
          <w:sz w:val="24"/>
          <w:szCs w:val="24"/>
        </w:rPr>
        <w:t xml:space="preserve">Календарно -  </w:t>
      </w:r>
      <w:proofErr w:type="spellStart"/>
      <w:r w:rsidRPr="00CB1587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F64225">
        <w:rPr>
          <w:rFonts w:ascii="Times New Roman" w:hAnsi="Times New Roman" w:cs="Times New Roman"/>
          <w:b/>
          <w:sz w:val="24"/>
          <w:szCs w:val="24"/>
        </w:rPr>
        <w:t>ще</w:t>
      </w:r>
      <w:proofErr w:type="spellEnd"/>
      <w:r w:rsidRPr="00CB1587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F64225">
        <w:rPr>
          <w:rFonts w:ascii="Times New Roman" w:hAnsi="Times New Roman" w:cs="Times New Roman"/>
          <w:b/>
          <w:sz w:val="24"/>
          <w:szCs w:val="24"/>
        </w:rPr>
        <w:t>ирование на 2018-2019гг.</w:t>
      </w:r>
    </w:p>
    <w:p w:rsidR="0074275E" w:rsidRPr="00CB1587" w:rsidRDefault="0074275E" w:rsidP="00AF6408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7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10"/>
        <w:gridCol w:w="1503"/>
        <w:gridCol w:w="1058"/>
        <w:gridCol w:w="1017"/>
        <w:gridCol w:w="1583"/>
      </w:tblGrid>
      <w:tr w:rsidR="00F64225" w:rsidRPr="00CB1587" w:rsidTr="00F64225">
        <w:trPr>
          <w:trHeight w:val="43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C0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C0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01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64225" w:rsidRPr="00CB1587" w:rsidTr="00F64225">
        <w:trPr>
          <w:trHeight w:val="49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C0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C0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01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C0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294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занятиям. Повторение основных танцевальных навыков</w:t>
            </w:r>
          </w:p>
          <w:p w:rsidR="00F64225" w:rsidRPr="00CB1587" w:rsidRDefault="00F64225" w:rsidP="0001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безопасности.</w:t>
            </w:r>
          </w:p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Постановка задач на новый учебный год.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элементами различных танцев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движений. Просмотр видеофильмов или концертов детских ансамблей современного танца.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разминки.  Подготовка ко Дню учителя.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 Упражнение классического дренажа.  Подготовка ко Дню учителя.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Ритмический тренаж: музыкальные пространственные упражнения. Подготовка ко Дню учителя. Прогон танца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1B18D6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Знакомство с танцем «Первая любовь» ко Дню матери</w:t>
            </w:r>
          </w:p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Изучение основных элементов вальса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основных движений. Акробатика в современном танце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связок. Просмотр видеофильмов или концертов детских ансамблей современного танца.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всего танца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C25" w:rsidRPr="00CB1587" w:rsidTr="008D7638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Составляющие характера танца</w:t>
            </w:r>
          </w:p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 характера танца: мимика, жесты, танцевальные акценты и т.д.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Ритмика. Портретная гимнастика. Разучивание движений к танцу «Мюзикл»…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Ритмика. Разучивание движений к танцу «Мюзикл». Подготовка к новогодним мероприятиям.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движений к танцу «Мюзикл» воедино.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Ритмика. Репетиция танца «Мюзикл». Прогон всех танцев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C25" w:rsidRPr="00CB1587" w:rsidTr="005071C8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в соответствии с характером музыки</w:t>
            </w:r>
          </w:p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821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Хороводный шаг: плавный хоровод, змейка с воротцами, движение хороводным шагом со сменой положения рук, не останавливая </w:t>
            </w:r>
            <w:proofErr w:type="spellStart"/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gramStart"/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ружинящий</w:t>
            </w:r>
            <w:proofErr w:type="spellEnd"/>
            <w:r w:rsidRPr="00CB1587">
              <w:rPr>
                <w:rFonts w:ascii="Times New Roman" w:hAnsi="Times New Roman" w:cs="Times New Roman"/>
                <w:sz w:val="24"/>
                <w:szCs w:val="24"/>
              </w:rPr>
              <w:t xml:space="preserve"> шаг. Бег, галоп, поскоки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Гимнастика. Упражнение «Улыбнемся себе и другу». Прослушивание музыкальных произведений «Вальс», классика.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C25" w:rsidRPr="00CB1587" w:rsidTr="00874CB3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 пространственных перестроений</w:t>
            </w:r>
          </w:p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пространственных перестроений: линия, колонна, круг, квадрат. Ритмика. Подготовка ко Дню защитников Отечества.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тренаж: гранд плие по 1-й, 2-й, 5-й позиции (изучение сначала спиной к стене, затем лицом к опоре).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движений к </w:t>
            </w: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танцу. Подготовка ко Дню защитников Отечества.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азучивание движений к танцу</w:t>
            </w: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выученных движений в одну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артинку стилизованного </w:t>
            </w: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выученных движений в одну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артинку стилизованного </w:t>
            </w: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C25" w:rsidRPr="00CB1587" w:rsidTr="004B7E11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Чтобы танец был красивым</w:t>
            </w:r>
          </w:p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5" w:rsidRPr="00CB1587" w:rsidRDefault="00AC0C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танца к празднику 8 Марта</w:t>
            </w:r>
          </w:p>
          <w:p w:rsidR="00F64225" w:rsidRPr="00CB1587" w:rsidRDefault="00F64225" w:rsidP="00406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элементов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элементов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движений, связок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всего танца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Подготовка танца к празднику 9 Мая</w:t>
            </w:r>
          </w:p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тренаж. Разучивание отдельных элементов, движений. Соединение и постановка современного танца «Танец со свечами»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элементов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движений, связок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Разучивание танца к последнему звонку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225" w:rsidRPr="00CB1587" w:rsidTr="00F64225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выступлений на концертах. Игры с детьми.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5" w:rsidRPr="00CB1587" w:rsidRDefault="00F64225" w:rsidP="0040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6408" w:rsidRPr="00012E5F" w:rsidRDefault="00AF6408" w:rsidP="00AF6408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012E5F" w:rsidRDefault="00012E5F" w:rsidP="00AF6408">
      <w:pPr>
        <w:spacing w:before="30" w:after="0"/>
      </w:pPr>
    </w:p>
    <w:p w:rsidR="00012E5F" w:rsidRDefault="00012E5F" w:rsidP="00AF6408">
      <w:pPr>
        <w:spacing w:before="30" w:after="0"/>
      </w:pPr>
    </w:p>
    <w:sectPr w:rsidR="00012E5F" w:rsidSect="00CB158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48"/>
    <w:multiLevelType w:val="hybridMultilevel"/>
    <w:tmpl w:val="71ECEF8C"/>
    <w:lvl w:ilvl="0" w:tplc="041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470B"/>
    <w:multiLevelType w:val="hybridMultilevel"/>
    <w:tmpl w:val="5FE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26EEE"/>
    <w:multiLevelType w:val="hybridMultilevel"/>
    <w:tmpl w:val="A77E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CC2BEE"/>
    <w:multiLevelType w:val="hybridMultilevel"/>
    <w:tmpl w:val="9C68E6A2"/>
    <w:lvl w:ilvl="0" w:tplc="9092DC7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6408"/>
    <w:rsid w:val="00012E5F"/>
    <w:rsid w:val="000F4052"/>
    <w:rsid w:val="00210E60"/>
    <w:rsid w:val="002724F0"/>
    <w:rsid w:val="0028642E"/>
    <w:rsid w:val="002940D6"/>
    <w:rsid w:val="002D6347"/>
    <w:rsid w:val="002E0E65"/>
    <w:rsid w:val="00325CE8"/>
    <w:rsid w:val="003E73A4"/>
    <w:rsid w:val="00406E0B"/>
    <w:rsid w:val="004170CA"/>
    <w:rsid w:val="004D51FB"/>
    <w:rsid w:val="00533638"/>
    <w:rsid w:val="005D2B0F"/>
    <w:rsid w:val="0074275E"/>
    <w:rsid w:val="008211B1"/>
    <w:rsid w:val="00845E9E"/>
    <w:rsid w:val="009601B5"/>
    <w:rsid w:val="00A257FC"/>
    <w:rsid w:val="00AC0C25"/>
    <w:rsid w:val="00AD44EE"/>
    <w:rsid w:val="00AF6408"/>
    <w:rsid w:val="00B412F8"/>
    <w:rsid w:val="00BC3FDC"/>
    <w:rsid w:val="00C03507"/>
    <w:rsid w:val="00C35CC7"/>
    <w:rsid w:val="00CB1587"/>
    <w:rsid w:val="00CE63C3"/>
    <w:rsid w:val="00D11440"/>
    <w:rsid w:val="00D615CB"/>
    <w:rsid w:val="00E92298"/>
    <w:rsid w:val="00EA694F"/>
    <w:rsid w:val="00F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fc2fs10">
    <w:name w:val="ff3 fc2 fs10"/>
    <w:basedOn w:val="a0"/>
    <w:rsid w:val="00AF6408"/>
  </w:style>
  <w:style w:type="paragraph" w:styleId="a3">
    <w:name w:val="List Paragraph"/>
    <w:basedOn w:val="a"/>
    <w:uiPriority w:val="34"/>
    <w:qFormat/>
    <w:rsid w:val="002D6347"/>
    <w:pPr>
      <w:ind w:left="720"/>
      <w:contextualSpacing/>
    </w:pPr>
  </w:style>
  <w:style w:type="table" w:styleId="a4">
    <w:name w:val="Table Grid"/>
    <w:basedOn w:val="a1"/>
    <w:rsid w:val="002D6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A69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Evgeny</cp:lastModifiedBy>
  <cp:revision>33</cp:revision>
  <cp:lastPrinted>2018-09-09T07:01:00Z</cp:lastPrinted>
  <dcterms:created xsi:type="dcterms:W3CDTF">2015-03-28T16:03:00Z</dcterms:created>
  <dcterms:modified xsi:type="dcterms:W3CDTF">2018-09-09T07:08:00Z</dcterms:modified>
</cp:coreProperties>
</file>