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76" w:rsidRDefault="00484A76" w:rsidP="00484A76">
      <w:pPr>
        <w:keepNext/>
        <w:keepLines/>
        <w:widowControl w:val="0"/>
        <w:spacing w:after="0" w:line="240" w:lineRule="auto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1"/>
      <w:bookmarkStart w:id="1" w:name="_GoBack"/>
      <w:r w:rsidRPr="00406AD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иологии</w:t>
      </w:r>
      <w:r w:rsidRPr="002A5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A5B53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bookmarkEnd w:id="1"/>
    <w:p w:rsidR="00484A76" w:rsidRPr="002A5B53" w:rsidRDefault="00484A76" w:rsidP="00484A76">
      <w:pPr>
        <w:keepNext/>
        <w:keepLines/>
        <w:widowControl w:val="0"/>
        <w:spacing w:after="0" w:line="240" w:lineRule="auto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484A76" w:rsidRDefault="00484A76" w:rsidP="00484A7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авторской Программы основного обще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 образования по биологии для 6</w:t>
      </w:r>
      <w:r w:rsidRPr="00F743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класса «Живой организм» Н.И. Сонина, с дополнениями, не превышающими требования к уровню подготовки </w:t>
      </w:r>
      <w:proofErr w:type="gramStart"/>
      <w:r w:rsidRPr="00F743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обучающихся</w:t>
      </w:r>
      <w:proofErr w:type="gramEnd"/>
      <w:r w:rsidRPr="00F743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84A76" w:rsidRPr="00EC13E5" w:rsidRDefault="00484A76" w:rsidP="00484A76">
      <w:pPr>
        <w:pStyle w:val="a3"/>
        <w:shd w:val="clear" w:color="auto" w:fill="FFFFFF"/>
        <w:spacing w:before="0" w:beforeAutospacing="0" w:after="0" w:afterAutospacing="0" w:line="300" w:lineRule="atLeast"/>
      </w:pPr>
      <w:r>
        <w:rPr>
          <w:bCs/>
          <w:szCs w:val="28"/>
        </w:rPr>
        <w:t>Цель программы</w:t>
      </w:r>
      <w:r w:rsidRPr="00A61C45">
        <w:rPr>
          <w:rFonts w:ascii="Helvetica" w:hAnsi="Helvetica" w:cs="Helvetica"/>
          <w:color w:val="333333"/>
          <w:sz w:val="21"/>
          <w:szCs w:val="21"/>
        </w:rPr>
        <w:t xml:space="preserve"> — </w:t>
      </w:r>
      <w:r w:rsidRPr="00EC13E5">
        <w:t>систематизация знаний об объектах живой и неживой природы, их взаимосвязях, полученных в процессе изуче</w:t>
      </w:r>
      <w:r>
        <w:t>ния предмета «Окружающий мир. 1-</w:t>
      </w:r>
      <w:r w:rsidRPr="00EC13E5">
        <w:t>4 </w:t>
      </w:r>
      <w:proofErr w:type="spellStart"/>
      <w:r w:rsidRPr="00EC13E5">
        <w:t>кл</w:t>
      </w:r>
      <w:proofErr w:type="spellEnd"/>
      <w:r w:rsidRPr="00EC13E5">
        <w:t>.».</w:t>
      </w:r>
    </w:p>
    <w:p w:rsidR="00484A76" w:rsidRPr="00A61C45" w:rsidRDefault="00484A76" w:rsidP="00484A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интересов, интеллектуальных и творческих способностей учащихся;</w:t>
      </w:r>
    </w:p>
    <w:p w:rsidR="00484A76" w:rsidRPr="00A61C45" w:rsidRDefault="00484A76" w:rsidP="00484A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первичных умений, связанных с выполнением практических и лабораторных работ;</w:t>
      </w:r>
    </w:p>
    <w:p w:rsidR="00484A76" w:rsidRPr="00A61C45" w:rsidRDefault="00484A76" w:rsidP="00484A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484A76" w:rsidRPr="00F74365" w:rsidRDefault="00484A76" w:rsidP="00484A76">
      <w:pPr>
        <w:widowControl w:val="0"/>
        <w:tabs>
          <w:tab w:val="left" w:pos="549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УМК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: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онин</w:t>
      </w:r>
      <w:proofErr w:type="spellEnd"/>
      <w:r w:rsidRPr="00F743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Н. И.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Биология. Введение в биологию. 5 класс</w:t>
      </w:r>
      <w:proofErr w:type="gramStart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учебник для общеобразовательных уч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реждений / Н. И. Сонин, А. А. Плешаков. - М.</w:t>
      </w:r>
      <w:proofErr w:type="gramStart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Дрофа, 2012. - (УМК «Живой организм»),</w:t>
      </w:r>
    </w:p>
    <w:p w:rsidR="00484A76" w:rsidRDefault="00484A76" w:rsidP="00484A76">
      <w:pPr>
        <w:widowControl w:val="0"/>
        <w:numPr>
          <w:ilvl w:val="0"/>
          <w:numId w:val="1"/>
        </w:numPr>
        <w:tabs>
          <w:tab w:val="left" w:pos="544"/>
        </w:tabs>
        <w:spacing w:after="0" w:line="240" w:lineRule="auto"/>
        <w:ind w:left="40" w:right="20"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Сонин</w:t>
      </w:r>
      <w:proofErr w:type="gramEnd"/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 </w:t>
      </w:r>
      <w:r w:rsidRPr="00F743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Н. И.</w:t>
      </w:r>
      <w:r w:rsidRPr="00F7436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Биология. Введение в биологию. 5 класс: рабочая тетрадь к учебнику Н. И. Со</w:t>
      </w:r>
      <w:r w:rsidRPr="00F74365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нина, А. А. Плешакова / Н. И. Сонин. - М.</w:t>
      </w:r>
      <w:proofErr w:type="gramStart"/>
      <w:r w:rsidRPr="00F74365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74365">
        <w:rPr>
          <w:rFonts w:ascii="Times New Roman" w:eastAsia="Times New Roman" w:hAnsi="Times New Roman" w:cs="Times New Roman"/>
          <w:b/>
          <w:sz w:val="24"/>
          <w:szCs w:val="24"/>
        </w:rPr>
        <w:t xml:space="preserve"> Дрофа, 2012. - (УМК «Живой организм»).</w:t>
      </w:r>
    </w:p>
    <w:p w:rsidR="00484A76" w:rsidRDefault="00484A76" w:rsidP="00484A76"/>
    <w:p w:rsidR="00484A76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A0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  <w:t>Содержание программы</w:t>
      </w:r>
      <w:r w:rsidRPr="00484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4A76" w:rsidRPr="00F74365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Живой организм: строение и изучение (8 ч).</w:t>
      </w:r>
    </w:p>
    <w:p w:rsidR="00484A76" w:rsidRPr="00D834CE" w:rsidRDefault="00484A76" w:rsidP="00484A76">
      <w:pPr>
        <w:widowControl w:val="0"/>
        <w:spacing w:after="0" w:line="240" w:lineRule="auto"/>
        <w:ind w:left="40" w:right="20" w:firstLine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Многообразие живых организмов. </w:t>
      </w:r>
      <w:proofErr w:type="gramStart"/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тание, дыхание, выделение, рост 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>и развитие, раздражимость, движение, размножение.</w:t>
      </w:r>
      <w:proofErr w:type="gramEnd"/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Биология - наука о живых организмах. Разнооб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</w:t>
      </w:r>
      <w:proofErr w:type="gramStart"/>
      <w:r w:rsidRPr="00F74365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F74365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оборудованием для научных исследований.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2.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наблюдений, опытов и измерений с целью конкретизации знаний о методах изучения природы.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Устройство ручной лупы, светового микроскопа.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Лабораторная работа 3.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43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Строение клеток живых организмов (на готовых микропрепаратах/.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Строение клеток кожицы чешуи лука.</w:t>
      </w:r>
      <w:proofErr w:type="gramEnd"/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4.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состава семян пшеницы. Определение физических свойств белков, жиров, углеводов.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признаки живой природы;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4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устройство светового микроскопа;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органоиды клетки;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органические и минеральные вещества, входящие в состав клетки;</w:t>
      </w:r>
    </w:p>
    <w:p w:rsidR="00484A76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ведущих естествоиспытателей и их роль в изучении природы.</w:t>
      </w:r>
    </w:p>
    <w:p w:rsidR="00484A76" w:rsidRPr="00EC13E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-узнавать на таблицах и </w:t>
      </w:r>
      <w:proofErr w:type="gramStart"/>
      <w:r w:rsidRPr="00F74365">
        <w:rPr>
          <w:rFonts w:ascii="Times New Roman" w:eastAsia="Times New Roman" w:hAnsi="Times New Roman" w:cs="Times New Roman"/>
          <w:sz w:val="24"/>
          <w:szCs w:val="24"/>
        </w:rPr>
        <w:t>микро препаратах</w:t>
      </w:r>
      <w:proofErr w:type="gramEnd"/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основные органоиды клетки;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F74365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F74365">
        <w:rPr>
          <w:rFonts w:ascii="Times New Roman" w:eastAsia="Times New Roman" w:hAnsi="Times New Roman" w:cs="Times New Roman"/>
          <w:sz w:val="24"/>
          <w:szCs w:val="24"/>
        </w:rPr>
        <w:t>етке;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Многообразие живых организмов (14 ч).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ция организмов. Вид. Царства живой природы: Бактерии, Грибы, Растения, Животные. Существен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ные признаки представителей основных царств, их характеристика, строение, особенности жизнедея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места обитания, их роль в природе и жизни человека.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0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Охрана живой природы.</w:t>
      </w:r>
    </w:p>
    <w:p w:rsidR="00484A76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84A76" w:rsidRPr="00F74365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-существенные признаки строения и жизнедеятельности изучаемых биологических объектов;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-основные признаки представителей Царств живой природы.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-устанавливать черты приспособленности организмов к среде обитания;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человека,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Метапредметныерезультаты</w:t>
      </w:r>
      <w:proofErr w:type="spellEnd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устное сообщение на 2-3 мин.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обитания живых организмов (6 ч).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низмов к среде обитания. Растения и животные разных материков (знакомство с отдельными пред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ставителями живой природы каждого материка). Природные зоны Земли: тундра, тайга, смешанные и широколиственные леса, травянистые равнины - степи и саванны, пустыни, влажные тропические леса. Жизнь в морях и океанах. Сообщества поверхности и толщи воды, донное сообщество, сообще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ство кораллового рифа, глубоководное сообщество.</w:t>
      </w:r>
    </w:p>
    <w:p w:rsidR="00484A76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5.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(узнавание) наиболее распространённых растений и живот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ных с использованием различных источников информации (фотографий, атласов-определителей, чу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чел, гербариев и др.).</w:t>
      </w:r>
    </w:p>
    <w:p w:rsidR="00484A76" w:rsidRPr="00F74365" w:rsidRDefault="00484A76" w:rsidP="00484A76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особенностей строения растений и животных, связанных со сре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дой обитания. Знакомство с экологическими проблемами местности и доступными путями их решения.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сравнивать различные среды обитания;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наблюдать за живыми организмами.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53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строить, выдвигать и формулировать простейшие гипотезы;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62"/>
        </w:tabs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484A76" w:rsidRPr="00F74365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Человек на Земле (5 ч).</w:t>
      </w:r>
    </w:p>
    <w:p w:rsidR="00484A76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стралопитеки. Человек умелый. Человек прямоходящий. Человек разумный (неандерталец, кромань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Вредные привычки и их профилактика. Среда обита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ния человека.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человека в опасных ситуациях природного происхождения. Про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стейшие способы оказания первой помощи.</w:t>
      </w:r>
      <w:r w:rsidRPr="00463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4A76" w:rsidRPr="00F74365" w:rsidRDefault="00484A76" w:rsidP="00484A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Ядовитые растения и опасные животные своей местности.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Лабораторная работа 6.</w:t>
      </w: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Измерение своего роста и массы тела.</w:t>
      </w:r>
    </w:p>
    <w:p w:rsidR="00484A76" w:rsidRPr="00F74365" w:rsidRDefault="00484A76" w:rsidP="00484A76">
      <w:pPr>
        <w:widowControl w:val="0"/>
        <w:spacing w:after="0" w:line="240" w:lineRule="auto"/>
        <w:ind w:left="340" w:right="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работа 7</w:t>
      </w: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Овладение простейшими способами оказания первой доврачебной помощи. 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Предметные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предков человека, их характерные черты, образ жизни;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-основные экологические проблемы, стоящие перед современным человечеством;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27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простейшие способы оказания первой помощи при ожогах, обморожении и др.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-объяснять причины негативного влияния хозяйственной деятельности человека на природу;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объяснять роль растений и животных в жизни человека;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обосновывать необходимость принятия мер по охране живой природы;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соблюдать правила поведения в природе;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484A76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работать в соответствии с поставленной задачей;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составлять простой и сложный план текста;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-участвовать в совместной деятельности;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работать с текстом параграфа и его компонентами;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-узнавать изучаемые объекты на таблицах, в природе.</w:t>
      </w:r>
    </w:p>
    <w:p w:rsidR="00484A76" w:rsidRPr="00F74365" w:rsidRDefault="00484A76" w:rsidP="00484A76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обучения: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ответственного отношения к обучению;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8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познавательных интересов и мотивов к обучению;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484A76" w:rsidRPr="00F74365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осознание ценности здорового и безопасного образа жизни;</w:t>
      </w:r>
    </w:p>
    <w:p w:rsidR="00484A76" w:rsidRPr="00484A76" w:rsidRDefault="00484A76" w:rsidP="00484A76">
      <w:pPr>
        <w:widowControl w:val="0"/>
        <w:numPr>
          <w:ilvl w:val="0"/>
          <w:numId w:val="3"/>
        </w:numPr>
        <w:tabs>
          <w:tab w:val="left" w:pos="513"/>
        </w:tabs>
        <w:spacing w:after="0" w:line="240" w:lineRule="auto"/>
        <w:ind w:left="20" w:firstLine="320"/>
        <w:rPr>
          <w:rFonts w:ascii="Times New Roman" w:eastAsia="Times New Roman" w:hAnsi="Times New Roman" w:cs="Times New Roman"/>
          <w:bCs/>
          <w:sz w:val="24"/>
          <w:szCs w:val="24"/>
        </w:rPr>
        <w:sectPr w:rsidR="00484A76" w:rsidRPr="00484A76" w:rsidSect="00EE6A0B">
          <w:footerReference w:type="even" r:id="rId6"/>
          <w:footerReference w:type="default" r:id="rId7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экологической культуры.</w:t>
      </w:r>
    </w:p>
    <w:p w:rsidR="00E26E70" w:rsidRDefault="00E26E70"/>
    <w:sectPr w:rsidR="00E2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0B" w:rsidRDefault="00484A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DBA282" wp14:editId="71F63F0A">
              <wp:simplePos x="0" y="0"/>
              <wp:positionH relativeFrom="page">
                <wp:posOffset>5327650</wp:posOffset>
              </wp:positionH>
              <wp:positionV relativeFrom="page">
                <wp:posOffset>12192635</wp:posOffset>
              </wp:positionV>
              <wp:extent cx="54610" cy="88265"/>
              <wp:effectExtent l="3175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A0B" w:rsidRDefault="00484A7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6BA">
                            <w:rPr>
                              <w:rStyle w:val="SegoeUI"/>
                              <w:noProof/>
                            </w:rPr>
                            <w:t>6</w:t>
                          </w:r>
                          <w:r>
                            <w:rPr>
                              <w:rStyle w:val="SegoeU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9.5pt;margin-top:960.0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" filled="f" stroked="f">
              <v:textbox style="mso-fit-shape-to-text:t" inset="0,0,0,0">
                <w:txbxContent>
                  <w:p w:rsidR="00EE6A0B" w:rsidRDefault="00484A7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6BA">
                      <w:rPr>
                        <w:rStyle w:val="SegoeUI"/>
                        <w:noProof/>
                      </w:rPr>
                      <w:t>6</w:t>
                    </w:r>
                    <w:r>
                      <w:rPr>
                        <w:rStyle w:val="SegoeU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14158"/>
      <w:docPartObj>
        <w:docPartGallery w:val="Page Numbers (Bottom of Page)"/>
        <w:docPartUnique/>
      </w:docPartObj>
    </w:sdtPr>
    <w:sdtEndPr/>
    <w:sdtContent>
      <w:p w:rsidR="00366BF6" w:rsidRDefault="00484A76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6A0B" w:rsidRDefault="00484A76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E6BEB"/>
    <w:multiLevelType w:val="multilevel"/>
    <w:tmpl w:val="ECE6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640C"/>
    <w:multiLevelType w:val="multilevel"/>
    <w:tmpl w:val="D6D65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76"/>
    <w:rsid w:val="00484A76"/>
    <w:rsid w:val="00E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basedOn w:val="a0"/>
    <w:link w:val="a5"/>
    <w:rsid w:val="00484A7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egoeUI">
    <w:name w:val="Колонтитул + Segoe UI;Не полужирный;Не курсив"/>
    <w:basedOn w:val="a4"/>
    <w:rsid w:val="00484A7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484A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4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484A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basedOn w:val="a0"/>
    <w:link w:val="a5"/>
    <w:rsid w:val="00484A7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egoeUI">
    <w:name w:val="Колонтитул + Segoe UI;Не полужирный;Не курсив"/>
    <w:basedOn w:val="a4"/>
    <w:rsid w:val="00484A7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a5">
    <w:name w:val="Колонтитул"/>
    <w:basedOn w:val="a"/>
    <w:link w:val="a4"/>
    <w:rsid w:val="00484A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4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484A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8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2018-01-13T10:07:00Z</dcterms:created>
  <dcterms:modified xsi:type="dcterms:W3CDTF">2018-01-13T10:11:00Z</dcterms:modified>
</cp:coreProperties>
</file>